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C2" w:rsidRPr="009008C2" w:rsidRDefault="009008C2" w:rsidP="009008C2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9008C2">
        <w:rPr>
          <w:rFonts w:ascii="Calibri" w:eastAsia="Times New Roman" w:hAnsi="Calibri" w:cs="Times New Roman"/>
          <w:b/>
          <w:sz w:val="24"/>
          <w:szCs w:val="24"/>
          <w:lang w:eastAsia="ru-RU"/>
        </w:rPr>
        <w:t>Результативность воспитательной работы  в 2019-2020  году: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во Всероссийском слете школьных лесничеств в г. Брянске, 1 место на конкурсе "Выставка";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Победители областного конкурса "Зеленая планета" - экологический отряд "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Экос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";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конкурсе школьных лесничеств, 2 место на этапе "Выставка";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конкурсе "Волшебный мир театра" - коллективы "Искорки", "Фантазеры";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Лауреаты областного конкурса "Крылатой басни сказочный полет" - театральный коллектив "Фантазеры";</w:t>
      </w:r>
      <w:r w:rsidRPr="009008C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Диплом 1 степени областного конкурса "Крылатой басни сказочный полет"- Масленникова Екатерина;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Диплом 2 степени областного конкурса "Крылатой басни сказочный полет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"-</w:t>
      </w:r>
      <w:proofErr w:type="spellStart"/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Дудочникова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Комплимент от жюри областного конкурса "Крылатой басни сказочный полет": дуэты "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Ашки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", "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Бэшки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"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,Б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орисова Арина;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Победитель областных краеведческих чтений - Масленникова Екатерина;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Победа во Всероссийском конкурсе сочинений ООО Газпром "Память будет жить вечно" -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Московцев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конкурсе рисунков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меня сестренка есть, у меня братишка есть..."- Иванов Дмитрий;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районном конкурсе рисунков к 75-летию Победы;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турнире по теоретической информатике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;</w:t>
      </w:r>
      <w:proofErr w:type="gramEnd"/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конкурсе рисунков "Рождественский подарок"- Лебедева Татьяна;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Победа в районном конкурсе "Рождественский подарок" - хор "Искорки";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водном конкурсе - Кузина Ольга;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во Всероссийском экологическом конкурсе им. Вернадского - Плеханова Ольга;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Победитель районного и областного этапов конкурса стихов о войне поэтов Ивановской области - Епифанов Максим;</w:t>
      </w:r>
    </w:p>
    <w:p w:rsidR="009008C2" w:rsidRPr="009008C2" w:rsidRDefault="009008C2" w:rsidP="009008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Победитель районного  этапа Всероссийского конкурса творческих проектов учащихся, студентов</w:t>
      </w:r>
    </w:p>
    <w:p w:rsidR="009008C2" w:rsidRPr="009008C2" w:rsidRDefault="009008C2" w:rsidP="00900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молодежи «Моя семейная реликвия» - Ширяева Мария; </w:t>
      </w:r>
    </w:p>
    <w:p w:rsidR="009008C2" w:rsidRPr="009008C2" w:rsidRDefault="009008C2" w:rsidP="00900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 место  в региональном  этапе Всероссийского конкурса творческих проектов учащихся,</w:t>
      </w:r>
    </w:p>
    <w:p w:rsidR="009008C2" w:rsidRPr="009008C2" w:rsidRDefault="009008C2" w:rsidP="00900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студентов и молодежи «Моя семейная реликвия»-  Ширяева  Мария;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Победитель районного конкурса поделок "Весеннее настроение" -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Шлыкова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Алина;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Участник районного конкурса "Ученик года" - Масленникова Екатерина;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районном конкурсе рисунка «Волшебный мир театра и книги;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Лауреаты 1, 2 степени районного конкурса "И в памяти, и в сердце" - Сверчков Александр,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Шумская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Варвара;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Лауреат  районного конкурса "И в памяти, и в сердце" -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Багиева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Елена;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 место в 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районном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КВН "Быть здоровым - модно";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Победитель поселкового конкурса "Коса-девичья краса" -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Багиева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Елена;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Диплом 2 степени межмуниципального конкурса "Самый яркий";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1 место в районном конкурсе «Служу России»;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 в районном конкурсе "Живая классика";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Призер районного конкурса "История движения ГТО" -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Пашникова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Вероника;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 место в 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районном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игре по профориентации;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районной игре «В гостях у Наума-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грамотника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»;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районном конкурсе «Новогодняя игрушка»;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районном конкурсе ко Дню народного единства;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районном смотре-конкурсе школьных музеев.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b/>
          <w:sz w:val="24"/>
          <w:szCs w:val="24"/>
          <w:lang w:eastAsia="ru-RU"/>
        </w:rPr>
        <w:t>Победы школьного спортивного клуба "Крылья":</w:t>
      </w:r>
    </w:p>
    <w:p w:rsidR="009008C2" w:rsidRPr="009008C2" w:rsidRDefault="009008C2" w:rsidP="009008C2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Победитель муниципального этапа Спартакиады школьных спортивных клубов (ШСК) по настольному теннису. Призер зональных соревнований в г. Родники.</w:t>
      </w:r>
    </w:p>
    <w:p w:rsidR="009008C2" w:rsidRPr="009008C2" w:rsidRDefault="009008C2" w:rsidP="009008C2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Победитель муниципального этапа Спартакиады ШСК по мин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и-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футболу. Призер зональных соревнований в г. Родники.</w:t>
      </w:r>
    </w:p>
    <w:p w:rsidR="009008C2" w:rsidRPr="009008C2" w:rsidRDefault="009008C2" w:rsidP="009008C2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Победитель муниципального этапа Спартакиады ШСК по волейболу (юноши). </w:t>
      </w:r>
    </w:p>
    <w:p w:rsidR="009008C2" w:rsidRPr="009008C2" w:rsidRDefault="009008C2" w:rsidP="009008C2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Призер муниципального этапа Спартакиады  ШСК по волейболу (девушки).  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Гавриков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Кирилл Михайлович – Победитель МЭ ВОШ по физической культуре, Призер РЭ ВОШ по физической культуре, в составе команды победитель Спартакиады ШСК по волейболу,  победитель в беге на 1500 м, участник финальных соревнований по легкой атлетике в г. Шуя.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Каташов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Никита Вадимович-в составе команды победитель Спартакиады ШСК по волейболу,  мин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и-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футболу, победитель в беге на 400 м, участник финальных соревнований по легкой атлетике в г. Шуя.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Крупская Анна Игоревн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а–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Победитель МЭ ВОШ по физической культуре (100 баллов), имеет спортивное звание «Кандидат в мастера спорта".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b/>
          <w:sz w:val="24"/>
          <w:szCs w:val="24"/>
          <w:lang w:eastAsia="ru-RU"/>
        </w:rPr>
        <w:t>Участие в областных  и районных акциях и слетах: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Всероссийский урок безопасности;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Неделя мужества;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Неделя безопасности;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Акция "Блокадный хлеб";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Онлан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-акция «Георгиевская ленточка;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Тематический урок ОБЖ ко Дню пожарной безопасности;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Районный онлайн 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-п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раздник "Парад звезд";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Областные акции:  "Свет в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окне"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,"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Добро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уходит на каникулы";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Районная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онлайн-акция "Бессмертный полк";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патриотическом слете ко Дню народного единства;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 областном слете РДШ;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Участие во Всероссийских  акциях РДШ "Окна Победы", "Окно Победы", "Голубь мира", "Парад Победы"</w:t>
      </w: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08C2" w:rsidRPr="009008C2" w:rsidRDefault="009008C2" w:rsidP="009008C2">
      <w:pPr>
        <w:shd w:val="clear" w:color="auto" w:fill="FFFFFF"/>
        <w:spacing w:after="0" w:line="347" w:lineRule="atLeas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b/>
          <w:sz w:val="24"/>
          <w:szCs w:val="24"/>
          <w:lang w:eastAsia="ru-RU"/>
        </w:rPr>
        <w:t>Участие в дистанционных конкурсах в период карантина: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Победители областного  </w:t>
      </w: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интернет-конкурса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"Мы за Родину пали, но она спасена" - семьи Бухаревых,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Гуниных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Дистанционная</w:t>
      </w:r>
      <w:proofErr w:type="gram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районная </w:t>
      </w:r>
      <w:proofErr w:type="spellStart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квест</w:t>
      </w:r>
      <w:proofErr w:type="spellEnd"/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-игра "Здравствуй, лето!";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Дистанционная районная викторина "Мы помним, мы гордимся" - победитель Асанов Ярослав;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Дистанционная районная олимпиада " Сороковые, роковые" - участие;</w:t>
      </w:r>
    </w:p>
    <w:p w:rsidR="009008C2" w:rsidRPr="009008C2" w:rsidRDefault="009008C2" w:rsidP="009008C2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08C2">
        <w:rPr>
          <w:rFonts w:ascii="Calibri" w:eastAsia="Times New Roman" w:hAnsi="Calibri" w:cs="Times New Roman"/>
          <w:sz w:val="24"/>
          <w:szCs w:val="24"/>
          <w:lang w:eastAsia="ru-RU"/>
        </w:rPr>
        <w:t>Дистанционный районный конкурс рисунков "Открытка ветерану" - победители Полетаев Кирилл, Козлов Михаил.</w:t>
      </w:r>
    </w:p>
    <w:p w:rsidR="005E55F2" w:rsidRDefault="005E55F2"/>
    <w:sectPr w:rsidR="005E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BD0"/>
    <w:multiLevelType w:val="hybridMultilevel"/>
    <w:tmpl w:val="B57E2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5"/>
    <w:rsid w:val="005E55F2"/>
    <w:rsid w:val="009008C2"/>
    <w:rsid w:val="00C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канцелярия1</dc:creator>
  <cp:keywords/>
  <dc:description/>
  <cp:lastModifiedBy>канцелярия1</cp:lastModifiedBy>
  <cp:revision>2</cp:revision>
  <dcterms:created xsi:type="dcterms:W3CDTF">2020-10-01T08:41:00Z</dcterms:created>
  <dcterms:modified xsi:type="dcterms:W3CDTF">2020-10-01T08:41:00Z</dcterms:modified>
</cp:coreProperties>
</file>