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05" w:rsidRDefault="009A1D85" w:rsidP="001B72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D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3305" cy="904275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904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05" w:rsidRDefault="00545505" w:rsidP="001B72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45505" w:rsidRPr="00545505" w:rsidRDefault="00545505" w:rsidP="005455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5505" w:rsidRPr="00545505" w:rsidRDefault="00545505" w:rsidP="005455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505" w:rsidRPr="00545505" w:rsidRDefault="00545505" w:rsidP="00545505">
      <w:pPr>
        <w:shd w:val="clear" w:color="auto" w:fill="FFFFFF"/>
        <w:tabs>
          <w:tab w:val="num" w:pos="720"/>
        </w:tabs>
        <w:suppressAutoHyphens/>
        <w:spacing w:after="0" w:line="360" w:lineRule="auto"/>
        <w:ind w:right="-31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внеурочной деятельности «Первые шаги в химии» для 8-х классов составлена в соответствии с требованиями Федерального государственного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стандарта основного общего образования. </w:t>
      </w:r>
    </w:p>
    <w:p w:rsidR="00545505" w:rsidRPr="00545505" w:rsidRDefault="00545505" w:rsidP="00545505">
      <w:pPr>
        <w:spacing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программа является программой общеинтеллектуальной направленности. 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Программа построена на следующих принципах: </w:t>
      </w:r>
    </w:p>
    <w:p w:rsidR="00545505" w:rsidRPr="00545505" w:rsidRDefault="00545505" w:rsidP="00545505">
      <w:pPr>
        <w:spacing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Принцип научности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(знания основаны на объективных научных фактах).</w:t>
      </w:r>
    </w:p>
    <w:p w:rsidR="00545505" w:rsidRPr="00545505" w:rsidRDefault="00545505" w:rsidP="00545505">
      <w:pPr>
        <w:spacing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Принцип последовательности и систематичности</w:t>
      </w:r>
      <w:r w:rsidRPr="005455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(обучение от простого к сложному, «от незнания к знанию, от неумения к умению»). </w:t>
      </w:r>
    </w:p>
    <w:p w:rsidR="00545505" w:rsidRPr="00545505" w:rsidRDefault="00545505" w:rsidP="00545505">
      <w:pPr>
        <w:spacing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5505">
        <w:rPr>
          <w:rFonts w:ascii="Times New Roman" w:eastAsia="Calibri" w:hAnsi="Times New Roman" w:cs="Times New Roman"/>
          <w:i/>
          <w:sz w:val="28"/>
          <w:szCs w:val="28"/>
        </w:rPr>
        <w:t xml:space="preserve">Принцип наглядности 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(осуществление связи между конкретным и абстрактным). </w:t>
      </w:r>
    </w:p>
    <w:p w:rsidR="00545505" w:rsidRPr="00545505" w:rsidRDefault="00545505" w:rsidP="00545505">
      <w:pPr>
        <w:spacing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Принцип осмысленности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(перенос имеющихся знаний в новую ситуацию). </w:t>
      </w:r>
    </w:p>
    <w:p w:rsidR="00545505" w:rsidRPr="00545505" w:rsidRDefault="00545505" w:rsidP="00545505">
      <w:pPr>
        <w:spacing w:after="0" w:line="36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Принцип сознательности и активности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(применение знаний на практике). </w:t>
      </w:r>
    </w:p>
    <w:p w:rsidR="00545505" w:rsidRPr="00545505" w:rsidRDefault="00545505" w:rsidP="00545505">
      <w:pPr>
        <w:spacing w:after="0" w:line="360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программы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тем,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учебном плане предмету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«Химия» отведено всего 2 часа в неделю (8 класс), что дает возможность сформировать у учащихся лишь базовые знания по предмету. В тоже время возраст 8-го класса является важным для профессионального самоопределения школьников. Возможно, что проснувшийся интерес к химии может перерасти в будущую профессию.</w:t>
      </w:r>
    </w:p>
    <w:p w:rsidR="00545505" w:rsidRPr="00545505" w:rsidRDefault="00545505" w:rsidP="00545505">
      <w:pPr>
        <w:spacing w:after="0" w:line="360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состоит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эксперименту, научному поиску, способствует самоопределению учащихся, осознанному выбору профессии. Учащиеся смогут на практике использовать свои знания на уроках химии и в быту.</w:t>
      </w:r>
    </w:p>
    <w:p w:rsidR="00545505" w:rsidRDefault="00545505" w:rsidP="00545505">
      <w:pPr>
        <w:spacing w:after="0" w:line="360" w:lineRule="auto"/>
        <w:ind w:left="260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целесообразность заключается в том, что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курс школьной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предусматривает практические работы, но их явно недостаточно, чтобы заинтересовать учащихся в самостоятельном приобретении теоретических знаний и практических умений и навыков. </w:t>
      </w:r>
    </w:p>
    <w:p w:rsidR="00545505" w:rsidRPr="00545505" w:rsidRDefault="00545505" w:rsidP="00545505">
      <w:pPr>
        <w:spacing w:after="0" w:line="360" w:lineRule="auto"/>
        <w:ind w:left="260"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в курс «Первые шаги в химии» включены наиболее яркие, наглядные, интригующие эксперименты, способные увлечь и заинтересовать учащихся практической наукой химией.</w:t>
      </w:r>
    </w:p>
    <w:p w:rsidR="00545505" w:rsidRPr="00545505" w:rsidRDefault="00545505" w:rsidP="00545505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В рамках национального проекта «Образование» создание центра естественно-научной направленности «Точка роста» позволило внедрить в программу цифровую лабораторию и качественно изменить процесс обучения химии.</w:t>
      </w:r>
    </w:p>
    <w:p w:rsidR="00545505" w:rsidRPr="00545505" w:rsidRDefault="00545505" w:rsidP="00545505">
      <w:pPr>
        <w:spacing w:after="0" w:line="360" w:lineRule="auto"/>
        <w:ind w:left="284"/>
        <w:jc w:val="both"/>
        <w:rPr>
          <w:rFonts w:ascii="Calibri" w:eastAsia="Calibri" w:hAnsi="Calibri" w:cs="Times New Roman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школьников.</w:t>
      </w:r>
    </w:p>
    <w:p w:rsidR="00545505" w:rsidRPr="00545505" w:rsidRDefault="00545505" w:rsidP="00545505">
      <w:pPr>
        <w:spacing w:after="0" w:line="36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545505" w:rsidRPr="00545505" w:rsidRDefault="00545505" w:rsidP="00545505">
      <w:pPr>
        <w:spacing w:after="0"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545505" w:rsidRPr="00545505" w:rsidRDefault="00545505" w:rsidP="00545505">
      <w:pPr>
        <w:spacing w:after="0" w:line="36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45505" w:rsidRPr="00545505" w:rsidRDefault="00545505" w:rsidP="00545505">
      <w:pPr>
        <w:spacing w:after="0" w:line="36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545505" w:rsidRPr="00545505" w:rsidRDefault="00545505" w:rsidP="00545505">
      <w:pPr>
        <w:numPr>
          <w:ilvl w:val="0"/>
          <w:numId w:val="15"/>
        </w:numPr>
        <w:tabs>
          <w:tab w:val="left" w:pos="620"/>
        </w:tabs>
        <w:spacing w:after="0" w:line="36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учащихся о мире веществ;</w:t>
      </w:r>
    </w:p>
    <w:p w:rsidR="00545505" w:rsidRPr="00545505" w:rsidRDefault="00545505" w:rsidP="00545505">
      <w:pPr>
        <w:numPr>
          <w:ilvl w:val="0"/>
          <w:numId w:val="15"/>
        </w:numPr>
        <w:tabs>
          <w:tab w:val="left" w:pos="620"/>
        </w:tabs>
        <w:spacing w:after="0" w:line="36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теоретические знания по химии на практике;</w:t>
      </w:r>
    </w:p>
    <w:p w:rsidR="00545505" w:rsidRPr="00545505" w:rsidRDefault="00545505" w:rsidP="00545505">
      <w:pPr>
        <w:numPr>
          <w:ilvl w:val="0"/>
          <w:numId w:val="15"/>
        </w:numPr>
        <w:tabs>
          <w:tab w:val="left" w:pos="620"/>
        </w:tabs>
        <w:spacing w:after="0" w:line="36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технике безопасности при выполнении химических реакций;</w:t>
      </w:r>
    </w:p>
    <w:p w:rsidR="00545505" w:rsidRPr="00545505" w:rsidRDefault="00545505" w:rsidP="00545505">
      <w:pPr>
        <w:numPr>
          <w:ilvl w:val="0"/>
          <w:numId w:val="15"/>
        </w:numPr>
        <w:tabs>
          <w:tab w:val="left" w:pos="620"/>
        </w:tabs>
        <w:spacing w:after="0" w:line="36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выполнения проектов с использованием ИКТ и цифрового оборудования;</w:t>
      </w:r>
    </w:p>
    <w:p w:rsidR="00545505" w:rsidRPr="00545505" w:rsidRDefault="00545505" w:rsidP="00545505">
      <w:pPr>
        <w:numPr>
          <w:ilvl w:val="0"/>
          <w:numId w:val="15"/>
        </w:numPr>
        <w:tabs>
          <w:tab w:val="left" w:pos="620"/>
        </w:tabs>
        <w:spacing w:after="0" w:line="36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Symbol" w:hAnsi="Times New Roman" w:cs="Times New Roman"/>
          <w:sz w:val="28"/>
          <w:szCs w:val="28"/>
          <w:lang w:eastAsia="ru-RU"/>
        </w:rPr>
        <w:t>выявить  творчески одарённых обучающихся и  помочь им  проявить  себя.</w:t>
      </w:r>
    </w:p>
    <w:p w:rsidR="00545505" w:rsidRPr="00545505" w:rsidRDefault="00545505" w:rsidP="00545505">
      <w:pPr>
        <w:spacing w:after="0" w:line="360" w:lineRule="auto"/>
        <w:ind w:left="62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45505" w:rsidRPr="00545505" w:rsidRDefault="00545505" w:rsidP="00545505">
      <w:pPr>
        <w:numPr>
          <w:ilvl w:val="0"/>
          <w:numId w:val="17"/>
        </w:numPr>
        <w:tabs>
          <w:tab w:val="left" w:pos="620"/>
        </w:tabs>
        <w:spacing w:after="0" w:line="36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 обучающихся;</w:t>
      </w:r>
    </w:p>
    <w:p w:rsidR="00545505" w:rsidRPr="00545505" w:rsidRDefault="00545505" w:rsidP="00545505">
      <w:pPr>
        <w:numPr>
          <w:ilvl w:val="0"/>
          <w:numId w:val="16"/>
        </w:numPr>
        <w:tabs>
          <w:tab w:val="left" w:pos="620"/>
        </w:tabs>
        <w:spacing w:after="0" w:line="36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ИКТ-компетентости;</w:t>
      </w:r>
    </w:p>
    <w:p w:rsidR="00545505" w:rsidRPr="00545505" w:rsidRDefault="00545505" w:rsidP="00545505">
      <w:pPr>
        <w:tabs>
          <w:tab w:val="left" w:pos="620"/>
        </w:tabs>
        <w:spacing w:after="0" w:line="360" w:lineRule="auto"/>
        <w:ind w:left="1340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545505" w:rsidRPr="00545505" w:rsidRDefault="00545505" w:rsidP="00545505">
      <w:pPr>
        <w:spacing w:after="0" w:line="360" w:lineRule="auto"/>
        <w:ind w:left="620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Воспитательные:</w:t>
      </w:r>
    </w:p>
    <w:p w:rsidR="00545505" w:rsidRPr="00545505" w:rsidRDefault="00545505" w:rsidP="00545505">
      <w:pPr>
        <w:numPr>
          <w:ilvl w:val="0"/>
          <w:numId w:val="16"/>
        </w:numPr>
        <w:tabs>
          <w:tab w:val="left" w:pos="620"/>
        </w:tabs>
        <w:spacing w:after="0" w:line="360" w:lineRule="auto"/>
        <w:contextualSpacing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самостоятельность при выполнении работы;</w:t>
      </w:r>
    </w:p>
    <w:p w:rsidR="00545505" w:rsidRPr="00545505" w:rsidRDefault="00545505" w:rsidP="00545505">
      <w:pPr>
        <w:numPr>
          <w:ilvl w:val="0"/>
          <w:numId w:val="16"/>
        </w:numPr>
        <w:tabs>
          <w:tab w:val="left" w:pos="460"/>
        </w:tabs>
        <w:spacing w:after="0" w:line="360" w:lineRule="auto"/>
        <w:ind w:right="10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взаимопомощи, коллективизма, умение работать в команде;  воспитать чувство личной ответственности.</w:t>
      </w:r>
    </w:p>
    <w:p w:rsidR="00545505" w:rsidRPr="00545505" w:rsidRDefault="00545505" w:rsidP="00545505">
      <w:pPr>
        <w:tabs>
          <w:tab w:val="left" w:pos="460"/>
        </w:tabs>
        <w:spacing w:after="0" w:line="360" w:lineRule="auto"/>
        <w:ind w:left="262" w:right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Связь содержания программы внеурочной деятельности с учебными предметами: </w:t>
      </w:r>
    </w:p>
    <w:p w:rsidR="00545505" w:rsidRPr="00545505" w:rsidRDefault="00545505" w:rsidP="005455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внеурочной деятельности идейно и содержательно связан с базовым курсом химии и позволяет поддерживать взаимосвяз</w:t>
      </w:r>
      <w:r w:rsidR="008C58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и практики, формирует устойчивую потребность применять полученные знания и навыки в повседневной жизни.</w:t>
      </w:r>
    </w:p>
    <w:p w:rsidR="00545505" w:rsidRPr="00545505" w:rsidRDefault="00545505" w:rsidP="0054550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построена на основе </w:t>
      </w:r>
      <w:r w:rsidRPr="0054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межпредметной интеграции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физикой, математикой, биологией и другими естественно-научными  предметами.</w:t>
      </w:r>
    </w:p>
    <w:p w:rsidR="00545505" w:rsidRPr="00545505" w:rsidRDefault="008C582A" w:rsidP="008C582A">
      <w:pPr>
        <w:spacing w:after="0" w:line="360" w:lineRule="auto"/>
        <w:ind w:left="620" w:right="312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реализации программы </w:t>
      </w:r>
    </w:p>
    <w:p w:rsidR="00545505" w:rsidRPr="00545505" w:rsidRDefault="00545505" w:rsidP="008C582A">
      <w:pPr>
        <w:spacing w:after="0" w:line="360" w:lineRule="auto"/>
        <w:ind w:left="620" w:right="28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 обучающихся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505" w:rsidRPr="00545505" w:rsidRDefault="00545505" w:rsidP="00545505">
      <w:pPr>
        <w:spacing w:after="0" w:line="360" w:lineRule="auto"/>
        <w:ind w:left="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воспитанников в возрасте 14-15 лет без специальной подготовки.</w:t>
      </w:r>
    </w:p>
    <w:p w:rsidR="00545505" w:rsidRPr="00545505" w:rsidRDefault="00545505" w:rsidP="00545505">
      <w:pPr>
        <w:spacing w:after="0" w:line="360" w:lineRule="auto"/>
        <w:ind w:firstLine="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занятий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505" w:rsidRPr="00545505" w:rsidRDefault="00545505" w:rsidP="00545505">
      <w:pPr>
        <w:tabs>
          <w:tab w:val="left" w:pos="1188"/>
        </w:tabs>
        <w:spacing w:after="0" w:line="360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образовательном процессе используются различные формы проведения занятия:</w:t>
      </w:r>
    </w:p>
    <w:p w:rsidR="00545505" w:rsidRPr="00545505" w:rsidRDefault="00545505" w:rsidP="00545505">
      <w:pPr>
        <w:numPr>
          <w:ilvl w:val="0"/>
          <w:numId w:val="19"/>
        </w:numPr>
        <w:tabs>
          <w:tab w:val="left" w:pos="1188"/>
        </w:tabs>
        <w:spacing w:after="0" w:line="360" w:lineRule="auto"/>
        <w:ind w:right="100" w:hanging="17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545505" w:rsidRPr="00545505" w:rsidRDefault="00545505" w:rsidP="00545505">
      <w:pPr>
        <w:numPr>
          <w:ilvl w:val="0"/>
          <w:numId w:val="19"/>
        </w:numPr>
        <w:tabs>
          <w:tab w:val="left" w:pos="1188"/>
        </w:tabs>
        <w:spacing w:after="0" w:line="360" w:lineRule="auto"/>
        <w:ind w:right="100" w:hanging="17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545505" w:rsidRPr="00545505" w:rsidRDefault="00545505" w:rsidP="00545505">
      <w:pPr>
        <w:numPr>
          <w:ilvl w:val="0"/>
          <w:numId w:val="19"/>
        </w:numPr>
        <w:tabs>
          <w:tab w:val="left" w:pos="1188"/>
        </w:tabs>
        <w:spacing w:after="0" w:line="360" w:lineRule="auto"/>
        <w:ind w:right="100" w:hanging="17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семинары;</w:t>
      </w:r>
    </w:p>
    <w:p w:rsidR="00545505" w:rsidRPr="00545505" w:rsidRDefault="00545505" w:rsidP="00545505">
      <w:pPr>
        <w:numPr>
          <w:ilvl w:val="0"/>
          <w:numId w:val="19"/>
        </w:numPr>
        <w:tabs>
          <w:tab w:val="left" w:pos="709"/>
        </w:tabs>
        <w:spacing w:after="0" w:line="360" w:lineRule="auto"/>
        <w:ind w:right="100" w:hanging="17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занятие;</w:t>
      </w:r>
    </w:p>
    <w:p w:rsidR="00545505" w:rsidRPr="00545505" w:rsidRDefault="00545505" w:rsidP="008C582A">
      <w:pPr>
        <w:numPr>
          <w:ilvl w:val="0"/>
          <w:numId w:val="18"/>
        </w:numPr>
        <w:spacing w:after="0" w:line="360" w:lineRule="auto"/>
        <w:ind w:right="4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эксперимент;</w:t>
      </w:r>
    </w:p>
    <w:p w:rsidR="00545505" w:rsidRPr="00545505" w:rsidRDefault="00545505" w:rsidP="00545505">
      <w:pPr>
        <w:numPr>
          <w:ilvl w:val="0"/>
          <w:numId w:val="18"/>
        </w:numPr>
        <w:spacing w:after="0" w:line="360" w:lineRule="auto"/>
        <w:ind w:right="59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компьютере; </w:t>
      </w:r>
    </w:p>
    <w:p w:rsidR="00545505" w:rsidRPr="00545505" w:rsidRDefault="00545505" w:rsidP="00545505">
      <w:pPr>
        <w:numPr>
          <w:ilvl w:val="0"/>
          <w:numId w:val="18"/>
        </w:numPr>
        <w:spacing w:after="0" w:line="360" w:lineRule="auto"/>
        <w:ind w:right="59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545505" w:rsidRPr="00545505" w:rsidRDefault="00545505" w:rsidP="00545505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защита проектов.</w:t>
      </w:r>
    </w:p>
    <w:p w:rsidR="00545505" w:rsidRPr="00545505" w:rsidRDefault="00545505" w:rsidP="00545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проведения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:   34 часа в год - 1 раз в неделю. Все занятия по внеурочной деятельности проводятся после всех уроков основного расписания, продолжительность соответствует рекомендациям СанПиН, т. е. 40 минут.</w:t>
      </w:r>
    </w:p>
    <w:p w:rsidR="00545505" w:rsidRDefault="008C582A" w:rsidP="00545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Место проведения:  </w:t>
      </w:r>
      <w:r w:rsidR="00545505" w:rsidRPr="0054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5505"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 образования «Точка роста».</w:t>
      </w:r>
    </w:p>
    <w:p w:rsidR="008C582A" w:rsidRPr="00545505" w:rsidRDefault="008C582A" w:rsidP="00545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05" w:rsidRPr="00545505" w:rsidRDefault="00545505" w:rsidP="00545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Здоровьесберегающая организация образовательного процесса предполагает использование форм и методов обучения, адекватных возрастным возможностям  школьника: </w:t>
      </w:r>
      <w:r w:rsidRPr="00545505">
        <w:rPr>
          <w:rFonts w:ascii="Times New Roman" w:eastAsia="Times New Roman" w:hAnsi="Times New Roman" w:cs="Times New Roman"/>
          <w:sz w:val="28"/>
          <w:szCs w:val="28"/>
        </w:rPr>
        <w:t>практические работы,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</w:rPr>
        <w:t>эксперименты и беседы.</w:t>
      </w:r>
    </w:p>
    <w:p w:rsidR="00545505" w:rsidRPr="00545505" w:rsidRDefault="00545505" w:rsidP="00545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</w:t>
      </w:r>
      <w:r w:rsidRPr="00545505">
        <w:rPr>
          <w:rFonts w:ascii="Times New Roman" w:eastAsia="Times New Roman" w:hAnsi="Times New Roman" w:cs="Times New Roman"/>
          <w:sz w:val="28"/>
          <w:szCs w:val="28"/>
        </w:rPr>
        <w:t>: предусмотрены теоретические  (20ч.)  и практические занятия (14ч.).</w:t>
      </w:r>
    </w:p>
    <w:p w:rsidR="00545505" w:rsidRPr="00545505" w:rsidRDefault="00545505" w:rsidP="005455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2A" w:rsidRDefault="00545505" w:rsidP="008C582A">
      <w:pPr>
        <w:spacing w:after="0" w:line="360" w:lineRule="auto"/>
        <w:ind w:right="-4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Планируемые результаты  освоения обучающимися программы </w:t>
      </w:r>
    </w:p>
    <w:p w:rsidR="00545505" w:rsidRPr="00545505" w:rsidRDefault="00545505" w:rsidP="008C582A">
      <w:pPr>
        <w:spacing w:after="0" w:line="360" w:lineRule="auto"/>
        <w:ind w:right="-4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(внеурочной деятельности</w:t>
      </w:r>
    </w:p>
    <w:p w:rsidR="00545505" w:rsidRPr="00545505" w:rsidRDefault="00545505" w:rsidP="00545505">
      <w:pPr>
        <w:spacing w:after="0" w:line="360" w:lineRule="auto"/>
        <w:ind w:left="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12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17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20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жизненные ситуации с точки зрения безопасного образа жизни и сохранения здоровья;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экологический риск взаимоотношений человека и природы.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02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545505" w:rsidRPr="00545505" w:rsidRDefault="00545505" w:rsidP="008C582A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Метапредметными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изучения курса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«Первые шаги в химии»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 (УУД).</w:t>
      </w:r>
    </w:p>
    <w:p w:rsidR="00545505" w:rsidRPr="00545505" w:rsidRDefault="00545505" w:rsidP="008C582A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58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71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535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целеполагание, включая постановку новых целей, преобразование практической задачи в познавательную;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(индивидуально или в группе) план решения проблемы;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50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531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оценки.</w:t>
      </w:r>
    </w:p>
    <w:p w:rsidR="00545505" w:rsidRPr="00545505" w:rsidRDefault="00545505" w:rsidP="008C582A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21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анализировать,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сравнивать,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и обобщать факты и явления.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следствия простых явлений.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525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осуществлять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выбирая основания и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для указанных логических операций;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35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строить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рассуждение,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включающее установление причинно-следственных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связей.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создавать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схематические модели с выделением существенных характеристик объекта.</w:t>
      </w:r>
    </w:p>
    <w:p w:rsidR="00545505" w:rsidRPr="00545505" w:rsidRDefault="00545505" w:rsidP="008C582A">
      <w:pPr>
        <w:numPr>
          <w:ilvl w:val="0"/>
          <w:numId w:val="5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составлять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тезисы,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планов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(простых,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 и т.п.).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преобразовывать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из одного вида в другой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(таблицу в текст и пр.).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60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источники необходимых сведений,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поиск</w:t>
      </w: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анализировать и оценивать её достоверность.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понятия - осуществлять логическую операцию перехода от понятий с меньшим объемом понятиям с большим объемом;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40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логические рассуждения, включающие установление причинно-следственных связей.</w:t>
      </w:r>
    </w:p>
    <w:p w:rsidR="00545505" w:rsidRDefault="00545505" w:rsidP="008C582A">
      <w:pPr>
        <w:numPr>
          <w:ilvl w:val="0"/>
          <w:numId w:val="6"/>
        </w:numPr>
        <w:tabs>
          <w:tab w:val="left" w:pos="456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явления, процессы, связи и отношения, выявляемые в ходе исследования, осуществлять выбор наиболее эффективных способов решения задач в зависимости от конкретных условий.</w:t>
      </w:r>
    </w:p>
    <w:p w:rsidR="008C582A" w:rsidRPr="00545505" w:rsidRDefault="008C582A" w:rsidP="008C582A">
      <w:pPr>
        <w:tabs>
          <w:tab w:val="left" w:pos="456"/>
        </w:tabs>
        <w:spacing w:after="0" w:line="36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05" w:rsidRPr="00545505" w:rsidRDefault="00545505" w:rsidP="008C582A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Коммуникативные УУД: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550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формулировать собственное мнение и позицию, аргументировать ее и координировать ее с позиции партнеров в сотрудничестве при выработке общего решения в совместной деятельности;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534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отображать в речи содержание совершаемых действий, как в форме громкой социализированной речи, так и в форме внутренней речи;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аргументировать свою точку зрения;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32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17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 группе - устанавливать рабочие отношения, эффективно сотрудничать и способствовать продуктивной кооперации.</w:t>
      </w:r>
    </w:p>
    <w:p w:rsidR="00545505" w:rsidRPr="00545505" w:rsidRDefault="00545505" w:rsidP="008C582A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предмета являются следующие умения: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веществ;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роль различных веществ в природе и технике;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роль веществ в их круговороте;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химических процессов;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3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знания химии при соблюдении правил использования бытовых химических препаратов;</w:t>
      </w:r>
    </w:p>
    <w:p w:rsidR="00545505" w:rsidRPr="00545505" w:rsidRDefault="00545505" w:rsidP="008C582A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опасные и безопасные вещества;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химических процессов в природе;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39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черты, свидетельствующие об общих признаках химических процессов и их различиях;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химических знаний в быту;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значение веществ в жизни и хозяйстве человека;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мир с точки зрения химии;</w:t>
      </w:r>
    </w:p>
    <w:p w:rsidR="00545505" w:rsidRPr="00545505" w:rsidRDefault="00545505" w:rsidP="008C582A">
      <w:pPr>
        <w:numPr>
          <w:ilvl w:val="0"/>
          <w:numId w:val="6"/>
        </w:numPr>
        <w:tabs>
          <w:tab w:val="left" w:pos="400"/>
        </w:tabs>
        <w:spacing w:after="0" w:line="360" w:lineRule="auto"/>
        <w:ind w:left="40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будущем профессиональном выборе.</w:t>
      </w:r>
    </w:p>
    <w:p w:rsidR="00545505" w:rsidRPr="00545505" w:rsidRDefault="00545505" w:rsidP="008C582A">
      <w:pPr>
        <w:spacing w:after="0"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занятия призваны пробудить у учащихся интерес к химической науке, стимулировать дальнейшее изучение химии. Химические знания, сформированные на занятиях, информационная культура учащихся, могут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использованы ими для раскрытия различных проявлений связи химии с жизнью.</w:t>
      </w: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545505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2A" w:rsidRDefault="008C582A" w:rsidP="008C582A">
      <w:pPr>
        <w:spacing w:after="0" w:line="360" w:lineRule="auto"/>
        <w:ind w:right="1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C582A" w:rsidSect="00545505">
          <w:pgSz w:w="11906" w:h="16838"/>
          <w:pgMar w:top="898" w:right="1130" w:bottom="709" w:left="1133" w:header="720" w:footer="720" w:gutter="0"/>
          <w:cols w:space="720"/>
          <w:titlePg/>
        </w:sectPr>
      </w:pPr>
    </w:p>
    <w:p w:rsidR="00545505" w:rsidRPr="008C582A" w:rsidRDefault="00545505" w:rsidP="008C582A">
      <w:pPr>
        <w:spacing w:after="0" w:line="360" w:lineRule="auto"/>
        <w:ind w:right="1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Тематический  план программы внеурочной деятельности «Мир химии»</w:t>
      </w:r>
    </w:p>
    <w:tbl>
      <w:tblPr>
        <w:tblW w:w="15397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282"/>
        <w:gridCol w:w="5025"/>
        <w:gridCol w:w="1296"/>
        <w:gridCol w:w="1134"/>
        <w:gridCol w:w="1135"/>
        <w:gridCol w:w="2917"/>
      </w:tblGrid>
      <w:tr w:rsidR="00545505" w:rsidRPr="00545505" w:rsidTr="008C582A">
        <w:trPr>
          <w:trHeight w:val="586"/>
        </w:trPr>
        <w:tc>
          <w:tcPr>
            <w:tcW w:w="608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82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96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5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Прак-</w:t>
            </w:r>
          </w:p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тика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Используемое оборудование</w:t>
            </w:r>
          </w:p>
        </w:tc>
      </w:tr>
      <w:tr w:rsidR="00545505" w:rsidRPr="00545505" w:rsidTr="008C582A">
        <w:trPr>
          <w:trHeight w:val="723"/>
        </w:trPr>
        <w:tc>
          <w:tcPr>
            <w:tcW w:w="608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2" w:type="dxa"/>
            <w:vMerge w:val="restart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</w:t>
            </w:r>
          </w:p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 (2ч.)</w:t>
            </w: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1296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химии в естествознании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3"/>
        </w:trPr>
        <w:tc>
          <w:tcPr>
            <w:tcW w:w="608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2" w:type="dxa"/>
            <w:vMerge w:val="restart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</w:t>
            </w:r>
          </w:p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Экспериментальные основы химии.  (8ч.)</w:t>
            </w:r>
          </w:p>
        </w:tc>
        <w:tc>
          <w:tcPr>
            <w:tcW w:w="5025" w:type="dxa"/>
          </w:tcPr>
          <w:p w:rsidR="00545505" w:rsidRPr="00545505" w:rsidRDefault="00545505" w:rsidP="00545505">
            <w:pPr>
              <w:numPr>
                <w:ilvl w:val="1"/>
                <w:numId w:val="21"/>
              </w:numPr>
              <w:spacing w:after="0" w:line="240" w:lineRule="auto"/>
              <w:ind w:left="142" w:hanging="6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Вещества. Приемы обращения с веществами. </w:t>
            </w:r>
          </w:p>
        </w:tc>
        <w:tc>
          <w:tcPr>
            <w:tcW w:w="1296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numPr>
                <w:ilvl w:val="1"/>
                <w:numId w:val="21"/>
              </w:numPr>
              <w:spacing w:after="0" w:line="240" w:lineRule="auto"/>
              <w:ind w:left="142" w:hanging="6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безопасной работы при проведении эксперимента. Техника лабораторных работ.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numPr>
                <w:ilvl w:val="1"/>
                <w:numId w:val="21"/>
              </w:numPr>
              <w:spacing w:after="0" w:line="240" w:lineRule="auto"/>
              <w:ind w:left="142" w:hanging="6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Нагревательные приборы. 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ind w:left="142" w:hanging="668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Чые Чистые вещества, особо чистые вещества. Примеси. Смеси. 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электропроводности, цифровой микроскоп</w:t>
            </w: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numPr>
                <w:ilvl w:val="1"/>
                <w:numId w:val="21"/>
              </w:numPr>
              <w:spacing w:after="0" w:line="240" w:lineRule="auto"/>
              <w:ind w:left="142" w:hanging="6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познания в естествознании.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ind w:left="142" w:hanging="668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 Вода. Растворы. Морская и пресная вода. Биологические жидкости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температуры платиновый</w:t>
            </w:r>
          </w:p>
        </w:tc>
      </w:tr>
      <w:tr w:rsidR="00545505" w:rsidRPr="00545505" w:rsidTr="008C582A">
        <w:trPr>
          <w:trHeight w:val="281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ind w:left="142" w:hanging="668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МасМассовая доля растворенного вещества, или процентная концентрация вещества в растворе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оптической плотности</w:t>
            </w:r>
          </w:p>
        </w:tc>
      </w:tr>
      <w:tr w:rsidR="00545505" w:rsidRPr="00545505" w:rsidTr="008C582A">
        <w:trPr>
          <w:trHeight w:val="281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numPr>
                <w:ilvl w:val="1"/>
                <w:numId w:val="21"/>
              </w:numPr>
              <w:spacing w:after="0" w:line="240" w:lineRule="auto"/>
              <w:ind w:left="142" w:hanging="6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Насыщенные и пересыщенные растворы.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Цифровой микроскоп</w:t>
            </w:r>
          </w:p>
        </w:tc>
      </w:tr>
      <w:tr w:rsidR="00545505" w:rsidRPr="00545505" w:rsidTr="008C582A">
        <w:trPr>
          <w:trHeight w:val="723"/>
        </w:trPr>
        <w:tc>
          <w:tcPr>
            <w:tcW w:w="608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82" w:type="dxa"/>
            <w:vMerge w:val="restart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</w:t>
            </w:r>
          </w:p>
          <w:p w:rsidR="00545505" w:rsidRPr="00545505" w:rsidRDefault="00545505" w:rsidP="0054550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Знакомимся с миром наночастиц</w:t>
            </w:r>
          </w:p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(8ч.)</w:t>
            </w: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1296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вещества. Размеры частиц. Наночастицы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Коллоидные системы: почва, глина, природные воды, воздух дым, минералы, хлеб, молоко, масло, кровь…Коллоидные и истинные растворы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 средства эмпирического исследования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степень измельченности влияет на общую площадь соприкасающихся частиц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Нанообъекты и </w:t>
            </w:r>
            <w:r w:rsidRPr="00545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обусловленность их уникальных свойств резким увеличением площади поверхности частиц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3"/>
        </w:trPr>
        <w:tc>
          <w:tcPr>
            <w:tcW w:w="608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2" w:type="dxa"/>
            <w:vMerge w:val="restart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</w:t>
            </w:r>
          </w:p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 на страже здоровья. (6ч.)</w:t>
            </w: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Йод.  Возгонка йода. Йод из аптеки</w:t>
            </w:r>
          </w:p>
        </w:tc>
        <w:tc>
          <w:tcPr>
            <w:tcW w:w="1296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3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«Марганцовка». Перманганат калия</w:t>
            </w:r>
          </w:p>
        </w:tc>
        <w:tc>
          <w:tcPr>
            <w:tcW w:w="1296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АПХР</w:t>
            </w:r>
          </w:p>
        </w:tc>
      </w:tr>
      <w:tr w:rsidR="00545505" w:rsidRPr="00545505" w:rsidTr="008C582A">
        <w:trPr>
          <w:trHeight w:val="723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Перекись водорода. Свойства и применение пероксида водорода</w:t>
            </w:r>
          </w:p>
        </w:tc>
        <w:tc>
          <w:tcPr>
            <w:tcW w:w="1296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водорода</w:t>
            </w:r>
          </w:p>
        </w:tc>
      </w:tr>
      <w:tr w:rsidR="00545505" w:rsidRPr="00545505" w:rsidTr="008C582A">
        <w:trPr>
          <w:trHeight w:val="723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Ацетилсалициловая кислота. Аскорбиновая кислота</w:t>
            </w:r>
          </w:p>
        </w:tc>
        <w:tc>
          <w:tcPr>
            <w:tcW w:w="1296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3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«Зеленка» или бриллиантовый зеленый</w:t>
            </w:r>
          </w:p>
        </w:tc>
        <w:tc>
          <w:tcPr>
            <w:tcW w:w="1296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390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«Мыло чудесное»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рН</w:t>
            </w:r>
          </w:p>
        </w:tc>
      </w:tr>
      <w:tr w:rsidR="00545505" w:rsidRPr="00545505" w:rsidTr="008C582A">
        <w:trPr>
          <w:trHeight w:val="723"/>
        </w:trPr>
        <w:tc>
          <w:tcPr>
            <w:tcW w:w="608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82" w:type="dxa"/>
            <w:vMerge w:val="restart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5.</w:t>
            </w:r>
          </w:p>
          <w:p w:rsidR="00545505" w:rsidRPr="00545505" w:rsidRDefault="00545505" w:rsidP="00545505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 пищи</w:t>
            </w:r>
          </w:p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(5ч.)</w:t>
            </w: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Сахар, крахмал, целлюлоза – родственники глюкозы</w:t>
            </w:r>
          </w:p>
        </w:tc>
        <w:tc>
          <w:tcPr>
            <w:tcW w:w="1296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72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Алюминий: великий и ужасный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48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Уксусная кислота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рН, датчик электропроводности</w:t>
            </w:r>
          </w:p>
        </w:tc>
      </w:tr>
      <w:tr w:rsidR="00545505" w:rsidRPr="00545505" w:rsidTr="008C582A">
        <w:trPr>
          <w:trHeight w:val="482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«Соленая наша жизнь» </w:t>
            </w:r>
          </w:p>
        </w:tc>
        <w:tc>
          <w:tcPr>
            <w:tcW w:w="1296" w:type="dxa"/>
            <w:vMerge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269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 нитратов: миф или правда</w:t>
            </w:r>
          </w:p>
        </w:tc>
        <w:tc>
          <w:tcPr>
            <w:tcW w:w="1296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электропроводности</w:t>
            </w:r>
          </w:p>
        </w:tc>
      </w:tr>
      <w:tr w:rsidR="00545505" w:rsidRPr="00545505" w:rsidTr="008C582A">
        <w:trPr>
          <w:trHeight w:val="306"/>
        </w:trPr>
        <w:tc>
          <w:tcPr>
            <w:tcW w:w="608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82" w:type="dxa"/>
            <w:vMerge w:val="restart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6.</w:t>
            </w:r>
          </w:p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проектами.</w:t>
            </w:r>
          </w:p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(5ч.)</w:t>
            </w:r>
          </w:p>
        </w:tc>
        <w:tc>
          <w:tcPr>
            <w:tcW w:w="5025" w:type="dxa"/>
            <w:vAlign w:val="center"/>
          </w:tcPr>
          <w:p w:rsidR="00545505" w:rsidRPr="00545505" w:rsidRDefault="00545505" w:rsidP="008C582A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Этап выбора темы, постановки цели, задач исследования .</w:t>
            </w:r>
          </w:p>
        </w:tc>
        <w:tc>
          <w:tcPr>
            <w:tcW w:w="1296" w:type="dxa"/>
            <w:vMerge w:val="restart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306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vAlign w:val="center"/>
          </w:tcPr>
          <w:p w:rsidR="00545505" w:rsidRPr="00545505" w:rsidRDefault="00545505" w:rsidP="008C582A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Этап выдвижения гипотезы.</w:t>
            </w:r>
          </w:p>
        </w:tc>
        <w:tc>
          <w:tcPr>
            <w:tcW w:w="1296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298"/>
        </w:trPr>
        <w:tc>
          <w:tcPr>
            <w:tcW w:w="608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  <w:vMerge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vAlign w:val="center"/>
          </w:tcPr>
          <w:p w:rsidR="00545505" w:rsidRPr="00545505" w:rsidRDefault="00545505" w:rsidP="008C582A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Этап планирования пути достижения целей исследовательских (проектных) работ и выбора необходимого инструментария.</w:t>
            </w:r>
          </w:p>
        </w:tc>
        <w:tc>
          <w:tcPr>
            <w:tcW w:w="1296" w:type="dxa"/>
            <w:vMerge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298"/>
        </w:trPr>
        <w:tc>
          <w:tcPr>
            <w:tcW w:w="608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vAlign w:val="center"/>
          </w:tcPr>
          <w:p w:rsidR="00545505" w:rsidRPr="00545505" w:rsidRDefault="00545505" w:rsidP="008C582A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Этап проведения учебного исследования (проектной работы) с промежуточным  контролем за ходом выполн</w:t>
            </w: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5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ния и коррекцией результатов.</w:t>
            </w:r>
          </w:p>
        </w:tc>
        <w:tc>
          <w:tcPr>
            <w:tcW w:w="1296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298"/>
        </w:trPr>
        <w:tc>
          <w:tcPr>
            <w:tcW w:w="608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vAlign w:val="center"/>
          </w:tcPr>
          <w:p w:rsidR="00545505" w:rsidRPr="00545505" w:rsidRDefault="00545505" w:rsidP="008C582A">
            <w:pPr>
              <w:numPr>
                <w:ilvl w:val="0"/>
                <w:numId w:val="22"/>
              </w:numPr>
              <w:spacing w:after="0" w:line="240" w:lineRule="auto"/>
              <w:ind w:left="426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Этап оформления, представления (защиты) продукта проектной работы</w:t>
            </w:r>
          </w:p>
        </w:tc>
        <w:tc>
          <w:tcPr>
            <w:tcW w:w="1296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505" w:rsidRPr="00545505" w:rsidTr="008C582A">
        <w:trPr>
          <w:trHeight w:val="298"/>
        </w:trPr>
        <w:tc>
          <w:tcPr>
            <w:tcW w:w="608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2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025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5" w:type="dxa"/>
            <w:vAlign w:val="center"/>
          </w:tcPr>
          <w:p w:rsidR="00545505" w:rsidRPr="00545505" w:rsidRDefault="00545505" w:rsidP="0054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5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5505" w:rsidRPr="00545505" w:rsidRDefault="00545505" w:rsidP="0054550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C582A" w:rsidRDefault="008C582A" w:rsidP="008C582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sectPr w:rsidR="008C582A" w:rsidSect="008C582A">
          <w:pgSz w:w="16838" w:h="11906" w:orient="landscape"/>
          <w:pgMar w:top="1134" w:right="896" w:bottom="1128" w:left="709" w:header="720" w:footer="720" w:gutter="0"/>
          <w:cols w:space="720"/>
          <w:titlePg/>
        </w:sectPr>
      </w:pPr>
    </w:p>
    <w:p w:rsidR="00545505" w:rsidRPr="008C582A" w:rsidRDefault="00545505" w:rsidP="008C58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Содержание курса</w:t>
      </w:r>
    </w:p>
    <w:p w:rsidR="00545505" w:rsidRPr="00545505" w:rsidRDefault="00545505" w:rsidP="0054550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Инструктаж по технике безопасности проводится на каждом занятии </w:t>
      </w:r>
      <w:r w:rsidR="008C582A">
        <w:rPr>
          <w:rFonts w:ascii="Times New Roman" w:eastAsia="Calibri" w:hAnsi="Times New Roman" w:cs="Times New Roman"/>
          <w:sz w:val="28"/>
          <w:szCs w:val="28"/>
        </w:rPr>
        <w:t>перед проведением эксперимента.</w:t>
      </w:r>
    </w:p>
    <w:p w:rsidR="00545505" w:rsidRPr="00545505" w:rsidRDefault="00545505" w:rsidP="00545505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ind w:left="805" w:hanging="4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Вводное занятие.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Знакомство учащихся с новым учебным курсом во внеурочной деятельности. 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ind w:left="805" w:hanging="4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Место химии в естествознании</w:t>
      </w:r>
      <w:r w:rsidRPr="00545505">
        <w:rPr>
          <w:rFonts w:ascii="Times New Roman" w:eastAsia="Calibri" w:hAnsi="Times New Roman" w:cs="Times New Roman"/>
          <w:sz w:val="28"/>
          <w:szCs w:val="28"/>
        </w:rPr>
        <w:t>. Зарождение химии как науки. Связь химии с практической жизнью человека.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</w:t>
      </w:r>
      <w:r w:rsidRPr="00545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Создание познавательных кроссвордов и других интерактивных упражнений на 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LearningAps</w:t>
      </w:r>
      <w:r w:rsidRPr="00545505">
        <w:rPr>
          <w:rFonts w:ascii="Times New Roman" w:eastAsia="Calibri" w:hAnsi="Times New Roman" w:cs="Times New Roman"/>
          <w:sz w:val="28"/>
          <w:szCs w:val="28"/>
        </w:rPr>
        <w:t>.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MyTest</w:t>
      </w:r>
      <w:r w:rsidRPr="00545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505" w:rsidRPr="00545505" w:rsidRDefault="00545505" w:rsidP="00545505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sz w:val="28"/>
          <w:szCs w:val="28"/>
        </w:rPr>
        <w:t>Экспериментальные основы химии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Вещества. Приемы обращения с веществами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Изучение правил техники безопасности, предупреждающих и  запрещающих знаков. Первая помощь. Противопожарные средства защиты.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Знакомство с веществами, встречающимися в быту: йодная настойка, медь, алюминий, соль, пищевая сода, лимонная кислота, уксусная кислота, вода, медный купорос. Отличие веществ по физическим свойствам: агрегатное состояние, цвет, запах, вкус, растворимость. Правила хранения веществ в лаборатории. Токсичность веществ для живых организмов определяется их химическими свойствами, их способностью вступать в химические реакции. Проявления токсичных веществ у человека: химический ожог, раздражение слизистых оболочек, катар дыхательных путей, аллергические реакции, острые дерматиты, канцерогенное действие, поражения органов, возможность летальных исходов. Правила отбора веществ (твердые, порошкообразные, жидкие, водные растворы, особое внимание – работа только с малыми объемами веществ).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Тест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на основе заданий из открытого банка ФИПИ (раздел «Методы познания»)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Правила безопасной работы при проведении эксперимента. Техника лабораторных работ</w:t>
      </w:r>
      <w:r w:rsidRPr="005455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Знакомство с лабораторным оборудованием: стеклянная посуда (химические стаканы, колбы, воронки, делительные воронки, мерная посуда), весы, штативы для пробирок и приборов, нагревательный прибор-спиртовка, фарфоровая посуда (выпаривательные чашки, тигли, ступки, шпатели) и др.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Безопасная работа со стеклом, пробками (демонстрация резки стеклянных трубок, их нагревания для изменения формы).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Сборка прибора для получения газов. Проверка на герметичность. Закрепление его на штативе. Рисунок прибора при помощи трафарета.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Нагревательные приборы.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Спиртовка. Газовая горелка. Плитка. Водяная баня. Назначение нагревательных приборов.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Изучение спиртовки: составные части и их функция.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Горючее топливо для спиртовок: этиловый спирт. Особенности реакции горения: выделение тепла и света. Сухое горючее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Правила нагревания пробирок с водными растворами (предварительный прогрев всей поверхности, обязательный наклон пробирки, отверстие пробирки «от себя», закрепление держателя пробирки).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Использование тиглей при прокаливании веществ. Назначение операции прокаливания.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Изучение пламени. Рисунок пламени.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Сборка прибора для выпаривания соли (кольцо на штатив, выпаривательная чашка, водный раствор соли,  спиртовка). Рисунок прибора при помощи трафарета. 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Чистые вещества, особо чистые вещества. Примеси. Смеси.</w:t>
      </w:r>
      <w:r w:rsidRPr="00545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Способы очистки веществ от примесей и разделения смесей. Фильтрование. </w:t>
      </w:r>
      <w:r w:rsidRPr="0054550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Перегонка. Кристаллизация. Разделение с помощью магнита, делительной воронки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Calibri" w:hAnsi="Times New Roman" w:cs="Times New Roman"/>
          <w:sz w:val="28"/>
          <w:szCs w:val="28"/>
          <w:lang w:eastAsia="ru-RU"/>
        </w:rPr>
        <w:t>1 вариант: смесь речного песка и сахара.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Calibri" w:hAnsi="Times New Roman" w:cs="Times New Roman"/>
          <w:sz w:val="28"/>
          <w:szCs w:val="28"/>
          <w:lang w:eastAsia="ru-RU"/>
        </w:rPr>
        <w:t>2 вариант: смесь речного песка и поваренной соли.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Составить схему последовательности операций (растворение, фильтрование, выпаривание). Сравнить и обсудить результаты двух вариантов. Обратить внимание на смесь сахара и песка (у некоторых чашки  покрылись коричневой массой), на важность условий проведения эксперимента, в данном случае на своевременное прекращение нагрева.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Методы познания в естествознании.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Наблюдение. Эксперимент. Моделирование.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Условия проведения наблюдения как основного метода познания. Мыслительный и реальный эксперимент. Универсальные знания человечества на основе наблюдения. Физические и химические явления.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Броуновское движение под микроскопом. Обнаружение жира в семенах подсолнечника. Обнаружение крахмала в картофеле. Обнаружение углекислого газа в выдыхаемом воздухе. Добавление лимонной кислоты в чай. Оформление работы.</w:t>
      </w:r>
    </w:p>
    <w:tbl>
      <w:tblPr>
        <w:tblStyle w:val="1"/>
        <w:tblW w:w="0" w:type="auto"/>
        <w:tblInd w:w="810" w:type="dxa"/>
        <w:tblLook w:val="04A0" w:firstRow="1" w:lastRow="0" w:firstColumn="1" w:lastColumn="0" w:noHBand="0" w:noVBand="1"/>
      </w:tblPr>
      <w:tblGrid>
        <w:gridCol w:w="3246"/>
        <w:gridCol w:w="2789"/>
        <w:gridCol w:w="2789"/>
      </w:tblGrid>
      <w:tr w:rsidR="00545505" w:rsidRPr="00545505" w:rsidTr="00545505">
        <w:tc>
          <w:tcPr>
            <w:tcW w:w="3342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851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Как выполняли</w:t>
            </w:r>
          </w:p>
        </w:tc>
        <w:tc>
          <w:tcPr>
            <w:tcW w:w="2851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Что наблюдали</w:t>
            </w:r>
          </w:p>
        </w:tc>
      </w:tr>
      <w:tr w:rsidR="00545505" w:rsidRPr="00545505" w:rsidTr="00545505">
        <w:tc>
          <w:tcPr>
            <w:tcW w:w="3342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Обратить внимание на практические задания прошлых занятий. Акцентировать, что метод наблюдения – основной метод познания.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Вода. Растворы. Морская и пресная вода. Биологические жидкости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: кровь, лимфа, клеточный сок. Экологические проблемы воды. Электропроводность как свойство растворов электролитов (правила безопасности с электроприборами).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Определение с помощью электропроводности растворов: в каком химическом стакане находится дистиллированная вода. Даны три </w:t>
      </w:r>
      <w:r w:rsidRPr="00545505">
        <w:rPr>
          <w:rFonts w:ascii="Times New Roman" w:eastAsia="Calibri" w:hAnsi="Times New Roman" w:cs="Times New Roman"/>
          <w:sz w:val="28"/>
          <w:szCs w:val="28"/>
        </w:rPr>
        <w:lastRenderedPageBreak/>
        <w:t>раствора: раствор поваренной соли, раствор сахара, дистиллированная вода. Оформление работы.</w:t>
      </w:r>
    </w:p>
    <w:tbl>
      <w:tblPr>
        <w:tblStyle w:val="1"/>
        <w:tblW w:w="0" w:type="auto"/>
        <w:tblInd w:w="810" w:type="dxa"/>
        <w:tblLook w:val="04A0" w:firstRow="1" w:lastRow="0" w:firstColumn="1" w:lastColumn="0" w:noHBand="0" w:noVBand="1"/>
      </w:tblPr>
      <w:tblGrid>
        <w:gridCol w:w="4395"/>
        <w:gridCol w:w="4429"/>
      </w:tblGrid>
      <w:tr w:rsidR="00545505" w:rsidRPr="00545505" w:rsidTr="00545505">
        <w:tc>
          <w:tcPr>
            <w:tcW w:w="492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раствора</w:t>
            </w:r>
          </w:p>
        </w:tc>
        <w:tc>
          <w:tcPr>
            <w:tcW w:w="492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Что наблюдаем (загорается лампочка или нет)</w:t>
            </w:r>
          </w:p>
        </w:tc>
      </w:tr>
      <w:tr w:rsidR="00545505" w:rsidRPr="00545505" w:rsidTr="00545505">
        <w:tc>
          <w:tcPr>
            <w:tcW w:w="492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Как распознать: в каком стакане – дистиллированная вода и раствор сахара. Должны предложить два способа: органолептический и выпаривание.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Проект «Изготовление самодельного прибора для исследования электропроводности растворов»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Массовая доля растворенного вещества, или процентная концентрация вещества в растворе.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Взвешивание. Разновесы. Навеска. Мерная посуда (мерные стаканы, колбы, цилиндры).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Приготовление растворов поваренной соли заданной концентрации.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Приготовление шипучего напитка из пищевой соды, лимонной кислоты, сахара и аскорбиновой кислоты: каждая группа определяет количество веществ на свое усмотрение. Сравнение и обсуждение приготовленных напитков с т.зр. вкуса, фиксации наблюдаемых эффектов, расчетов или выполнения «на глазок», экспериментальной культуры.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Насыщенные и пересыщенные растворы.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Методика выращивания кристаллов.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Монокристалл. Кристаллические друзы. Что такое «затравка».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Демонстрация пересыщенного раствора ацетата натрия.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Приготовление насыщенных и пересыщенных растворов. Приготовление водных растворов медного купороса, хлорида натрия, сахарозы для выращивания кристаллов. Выращивание кристаллов из раствора каменной соли и иодированной соли: есть ли разница. Почему для выращивания кристаллов каменная соль лучше, чем иодированная. </w:t>
      </w:r>
      <w:r w:rsidRPr="005455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Получение окрашенных кристаллов соли с использованием пищевых красителей. Выращивание кристаллов медного купороса из водно-спиртовых растворов. </w:t>
      </w:r>
    </w:p>
    <w:p w:rsidR="00545505" w:rsidRPr="00545505" w:rsidRDefault="00545505" w:rsidP="00545505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sz w:val="28"/>
          <w:szCs w:val="28"/>
        </w:rPr>
        <w:t>Знакомимся с миром наночастиц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Моделирование.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Модели в естествознании (глобус, карты, физические модели, биологические муляжи, кристаллические решетки). Модели атомов и молекул в химии.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Изготовление моделей молекул из подручных средств. Работа воображения.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Строение вещества. Размеры частиц. Наночастицы.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Проектная задача № 1.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 Как узнать примерные размеры витаминного драже «Ундевит», «Ревит», упаковки которых расположены у вас на столах, не открывая баночек.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Проектная задача № 2.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У Вас на столах находятся мерный цилиндр, колба с водой, весы рычажного типа с набором разновесов. Предложите способы определения размеров молекул воды (практический и теоретический).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Вопрос: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Относится ли молекула воды к наночастицам? Почему вирусы называют нанороботами?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Коллоидные системы: почва, глина, природные воды, воздух дым, минералы, хлеб, молоко, масло, кровь…Коллоидные и истинные растворы. 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Оптические свойства: «эффект Тиндаля», «явление искрящихся слоев». Коллоидные частицы и их размеры. </w:t>
      </w:r>
      <w:r w:rsidRPr="00545505">
        <w:rPr>
          <w:rFonts w:ascii="Times New Roman" w:eastAsia="Calibri" w:hAnsi="Times New Roman" w:cs="Times New Roman"/>
          <w:i/>
          <w:sz w:val="28"/>
          <w:szCs w:val="28"/>
        </w:rPr>
        <w:t>Экспериментальная задача № 1.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На столах: лазерная указка и лазерный фонарик с красным лучом, два химических стакана: в одном заваренный пакетик чая, в другом – чистая вода. Пропустите луч лазерного фонарика через стаканы. В каком стакане, по-вашему мнению, находится коллоидная система? На чем основывается ваше предположение?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 xml:space="preserve">Экспериментальная  задача № 2. </w:t>
      </w:r>
      <w:r w:rsidRPr="00545505">
        <w:rPr>
          <w:rFonts w:ascii="Times New Roman" w:eastAsia="Calibri" w:hAnsi="Times New Roman" w:cs="Times New Roman"/>
          <w:sz w:val="28"/>
          <w:szCs w:val="28"/>
        </w:rPr>
        <w:t>Вам выданы</w:t>
      </w:r>
      <w:r w:rsidRPr="005455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растворы ацетата свинца 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Pb</w:t>
      </w:r>
      <w:r w:rsidRPr="00545505">
        <w:rPr>
          <w:rFonts w:ascii="Times New Roman" w:eastAsia="Calibri" w:hAnsi="Times New Roman" w:cs="Times New Roman"/>
          <w:sz w:val="28"/>
          <w:szCs w:val="28"/>
        </w:rPr>
        <w:t>(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54550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COO</w:t>
      </w:r>
      <w:r w:rsidRPr="00545505">
        <w:rPr>
          <w:rFonts w:ascii="Times New Roman" w:eastAsia="Calibri" w:hAnsi="Times New Roman" w:cs="Times New Roman"/>
          <w:sz w:val="28"/>
          <w:szCs w:val="28"/>
        </w:rPr>
        <w:t>)</w:t>
      </w:r>
      <w:r w:rsidRPr="00545505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и иодида калия 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KI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, штатив с пробирками, спиртовая горелка, пробиркодержатель. В пробирку налейте 2 мл раствора 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KI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5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(высотой 2 см) и затем прилейте 2 мл раствора 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Pb</w:t>
      </w:r>
      <w:r w:rsidRPr="00545505">
        <w:rPr>
          <w:rFonts w:ascii="Times New Roman" w:eastAsia="Calibri" w:hAnsi="Times New Roman" w:cs="Times New Roman"/>
          <w:sz w:val="28"/>
          <w:szCs w:val="28"/>
        </w:rPr>
        <w:t>(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CH</w:t>
      </w:r>
      <w:r w:rsidRPr="00545505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COO</w:t>
      </w:r>
      <w:r w:rsidRPr="00545505">
        <w:rPr>
          <w:rFonts w:ascii="Times New Roman" w:eastAsia="Calibri" w:hAnsi="Times New Roman" w:cs="Times New Roman"/>
          <w:sz w:val="28"/>
          <w:szCs w:val="28"/>
        </w:rPr>
        <w:t>)</w:t>
      </w:r>
      <w:r w:rsidRPr="00545505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545505">
        <w:rPr>
          <w:rFonts w:ascii="Times New Roman" w:eastAsia="Calibri" w:hAnsi="Times New Roman" w:cs="Times New Roman"/>
          <w:sz w:val="28"/>
          <w:szCs w:val="28"/>
        </w:rPr>
        <w:t>. Образуется желтый осадок. Нагрейте пробирку до растворения осадка. Затем охладите пробирку около 2-3 мин и помещаем в сосуд с холодной ледяной водой. Что наблюдаете? Что происходит при встряхивании пробирки?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Итак, вы только что обнаружили различие между истинными растворами и коллоидными растворами. В последних вы наблюдали  проявление оптических эффектов: «эффект Тиндаля» (эксп. зад. №1) и «явление искрящихся слоев» (эксп. зад.№2).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Вопрос: Как доказать, что мыльный раствор является коллоидной системой? (По рассеянию света в растворе  -конус Тиндаля).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Что происходит если в мыльный раствор добавить поваренную соль? (Прозрачный прежде раствор резко мутнеет, образуются крупные хлопья). Знакомство с явлениями коагуляции и высаливания.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Проектная задача № 1.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Два ученика приготовили смесь из растительного масла и воды: добавив половину чайной ложки масла в 200 мл воды. Один из них утверждает, что полученная смесь является коллоидным раствором, а другой это отрицает. Кто прав? Свой ответ иллюстрируйте снимками на мобильном телефоне. (Правы оба ученика. Все зависит от особенностей приготовления смеси. Если просто размешать масло в воде, то конус Тиндаля не наблюдается. Если же активно взбалтывать смесь в течение некоторого времени, то смесь мутнеет и в таком растворе хорошо виден конус рассеянного света, то есть появляются мелкодисперсные частицы капелек масла).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Вывод: коллоидные растворы можно обнаружить по оптическому тесту «эффект Тиндаля», который обнаруживается, если коллоидные частицы не превышают диапазон наноразмеров.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средства эмпирического исследования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предыдущих занятиях Вы выполняли экспериментальные и проектные задачи. Как вы думаете, какие методы исследования вы использовали?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Наблюдение. 2. Эксперимент. 3. Измерение. 4. Сравнение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Вспомните задания, просмотрите свои записи и прокомментируйте их с точки зрения использованных методов исследования. Чем вы пользовались, чтобы решить поставленную перед вами проблему.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Проектная задача № 1.</w:t>
      </w:r>
      <w:r w:rsidRPr="0054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Найдите, чему равна плотность алюминиевой фольги и медной или стальной болванки неправильной формы, которые лежат на ваших столах. Идет обсуждение.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предложить план решения этой задачи, определить какие необходимы измерительные приборы для решения этой задачи.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найденное значение плотности алюминия, меди или стали  со справочной величиной.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степень измельченности влияет на общую площадь соприкасающихся частиц.</w:t>
      </w:r>
      <w:r w:rsidRPr="0054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Объемные взрывы на мукомольном заводе, древесно-стружечном предприятии.</w:t>
      </w:r>
      <w:r w:rsidRPr="00545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нельзя использовать бензин для розжига дров. 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Вспомнить «что такое площадь», «единицы измерения площади».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Проектная задача № 1</w:t>
      </w:r>
      <w:r w:rsidRPr="00545505">
        <w:rPr>
          <w:rFonts w:ascii="Times New Roman" w:eastAsia="Calibri" w:hAnsi="Times New Roman" w:cs="Times New Roman"/>
          <w:sz w:val="28"/>
          <w:szCs w:val="28"/>
        </w:rPr>
        <w:t>. У вас на столах находятся либо кубик Рубика, либо маленькая упаковка сахара-рафинада. Найдите площадь целого кубика и общую площадь 9 малых кубиков, из которых состоит большой кубик; или целой упаковки сахара и общую площадь всех кусочков сахара в упаковке. Сравните значения площади целой фигуры и суммарной площади ее частей? Какую закономерность мы можем наблюдать?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Нанообъекты и обусловленность их уникальных свойств резким увеличением площади поверхности частиц</w:t>
      </w:r>
      <w:r w:rsidRPr="0054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наночастицы, нанопленки, нановолокна, нанотрубки, наношарики, дендримеры, цеолиты, квантовые точки.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Проектная задача № 2.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Ухо лося имеет длину 12-13 мм, а частица магнетита Fe3O4 – 20 нм. Увеличьте их в 1 миллиард раз. С какими объектами вы теперь будете их сравнивать? Какие физические величины изменяются при изменении линейных размеров?</w:t>
      </w:r>
      <w:r w:rsidRPr="005455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Проектная задача № 3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листов бумаги А4 войдет в  стакан объемом 100 мл?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Каждой группе выданы листы бумаги А4 и химические стаканы объемом 100 мл.  Каждая группа ищет ответ на этот вопрос.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помощь: сомните листы в комок. Сколько комков бумаги вошло в один стакан? </w:t>
      </w:r>
    </w:p>
    <w:p w:rsidR="00545505" w:rsidRPr="00545505" w:rsidRDefault="00545505" w:rsidP="00545505">
      <w:pPr>
        <w:spacing w:after="0" w:line="36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площадь отдельного листа А4 и площадь поверхности химического стакана. Найдите суммарную площадь комков бумаги, находящихся в стакане? </w:t>
      </w:r>
    </w:p>
    <w:p w:rsidR="00545505" w:rsidRPr="00545505" w:rsidRDefault="00545505" w:rsidP="00545505">
      <w:pPr>
        <w:spacing w:after="0" w:line="36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вывод: она оказалась значительно больше площади поверхности стакана.</w:t>
      </w:r>
    </w:p>
    <w:p w:rsidR="00545505" w:rsidRPr="00545505" w:rsidRDefault="00545505" w:rsidP="00545505">
      <w:pPr>
        <w:spacing w:after="0" w:line="36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мы увеличили суммарную площадь поверхности бумаги? (Уменьшением объема одного листа)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Нанообъекты и </w:t>
      </w:r>
      <w:r w:rsidRPr="00545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обусловленность их уникальных свойств резким увеличением площади поверхности частиц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: наночастицы, нанопленки, нановолокна, нанотрубки, наношарики, дендримеры, цеолиты, квантовые  точки. </w:t>
      </w:r>
    </w:p>
    <w:p w:rsidR="00545505" w:rsidRPr="00545505" w:rsidRDefault="00545505" w:rsidP="00545505">
      <w:pPr>
        <w:spacing w:after="0" w:line="360" w:lineRule="auto"/>
        <w:ind w:left="7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Проектная задача № 4.</w:t>
      </w:r>
      <w:r w:rsidRPr="0054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площадь своей черепной коробки и сравните ее с площадью поверхности больших полушарий и черепной коробки, если </w:t>
      </w:r>
      <w:r w:rsidRPr="00545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(кора б.п.) = 2500 см</w:t>
      </w:r>
      <w:r w:rsidRPr="005455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545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(ч.к)=4π</w:t>
      </w:r>
      <w:r w:rsidRPr="00545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455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/2, где </w:t>
      </w:r>
      <w:r w:rsidRPr="00545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545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Pr="005455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π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Объяснение: большая площадь больших полушарий объясняется наличием многочисленных складок.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Экспериментальная задача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.  На столах находятся   стальная кнопка, железный гвоздь, кусочек медной проволоки, медная скрепка, гранулы алюминия и цинка, штатив с пробирками, соляная кислота. Поместите предложенные тела на дно пробирок и добавьте затем соляную кислоту (высота столба жидкости примерно 1,5см). 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Опишите, что вы наблюдаете в каждой из пробирок.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Знакомство с электрохимическим рядом напряжений металлов.</w:t>
      </w:r>
    </w:p>
    <w:tbl>
      <w:tblPr>
        <w:tblStyle w:val="1"/>
        <w:tblW w:w="0" w:type="auto"/>
        <w:tblInd w:w="810" w:type="dxa"/>
        <w:tblLook w:val="04A0" w:firstRow="1" w:lastRow="0" w:firstColumn="1" w:lastColumn="0" w:noHBand="0" w:noVBand="1"/>
      </w:tblPr>
      <w:tblGrid>
        <w:gridCol w:w="2476"/>
        <w:gridCol w:w="2098"/>
        <w:gridCol w:w="2114"/>
        <w:gridCol w:w="2136"/>
      </w:tblGrid>
      <w:tr w:rsidR="00545505" w:rsidRPr="00545505" w:rsidTr="00545505">
        <w:tc>
          <w:tcPr>
            <w:tcW w:w="256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объекта</w:t>
            </w:r>
          </w:p>
        </w:tc>
        <w:tc>
          <w:tcPr>
            <w:tcW w:w="2159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металла, из которого сделан объект</w:t>
            </w:r>
          </w:p>
        </w:tc>
        <w:tc>
          <w:tcPr>
            <w:tcW w:w="2159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2159" w:type="dxa"/>
          </w:tcPr>
          <w:p w:rsidR="00545505" w:rsidRPr="00545505" w:rsidRDefault="00545505" w:rsidP="00545505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Левее или правее относительно </w:t>
            </w: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Pr="0054550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эл/хим ряду</w:t>
            </w:r>
          </w:p>
        </w:tc>
      </w:tr>
      <w:tr w:rsidR="00545505" w:rsidRPr="00545505" w:rsidTr="00545505">
        <w:tc>
          <w:tcPr>
            <w:tcW w:w="256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Вывод: с кислотой взаимодействуют металлы: ……….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            с кислотой не взаимодействуют металлы: ……..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- Задание по учебнику М.А. Ахметова: ознакомьтесь с текстом на  с. 13.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- С каким вы столкнулись противоречием?  Медь и серебро в наносостояниях способны взаимодействовать с кислотами. Увеличение площади поверхности реагирующих частиц влияет не только на скорость реакции (объемные взрывы), но и на характер химических свойств.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Проект «В поисках коллоидных растворов»</w:t>
      </w:r>
    </w:p>
    <w:p w:rsidR="00545505" w:rsidRPr="00545505" w:rsidRDefault="00545505" w:rsidP="00545505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sz w:val="28"/>
          <w:szCs w:val="28"/>
        </w:rPr>
        <w:t>Химия на страже здоровья.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Йод.  Возгонка йода. Йод из аптеки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Изготовление модели молекулы йода.  Электронная, графическая формула йода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Проект «Обнаружение крахмала в продуктах питания».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«Марганцовка». Перманганат калия. </w:t>
      </w:r>
      <w:r w:rsidRPr="00545505">
        <w:rPr>
          <w:rFonts w:ascii="Times New Roman" w:eastAsia="Calibri" w:hAnsi="Times New Roman" w:cs="Times New Roman"/>
          <w:sz w:val="28"/>
          <w:szCs w:val="28"/>
        </w:rPr>
        <w:t>Марганец и его степени окисления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Определение массовой доли кислорода в молекуле перманганата калия.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Расчет относительной плотности кислорода по воздуху. 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Сборка прибора для получения кислорода методом вытеснения воздуха.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Эксперимент: сборка прибора для разложения перманганата калия. Качественная реакция на кислород.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Цветные реакции с перманганатом калия (напр., перманганат калия и сульфит натрия, др.)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Перекись водорода. Свойства и применение пероксида водорода</w:t>
      </w:r>
      <w:r w:rsidRPr="00545505">
        <w:rPr>
          <w:rFonts w:ascii="Times New Roman" w:eastAsia="Calibri" w:hAnsi="Times New Roman" w:cs="Times New Roman"/>
          <w:sz w:val="28"/>
          <w:szCs w:val="28"/>
        </w:rPr>
        <w:t>. Степень окисления кислорода в молекуле пероксида водорода.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Реакция разложения пероксида водорода. Как провести эксперимент.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Катализаторы. Оксид марганца (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), фермент каталаза – катализаторы реакции разложения. 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Практическая часть.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Оксид марганца (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): написать формулу вещества и определить степень окисления. 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Три пробирки, в каждой находится несколько мл аптечной перекиси водорода. Во вторую и третью пробирки поместите соответственно оксид марганца (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45505">
        <w:rPr>
          <w:rFonts w:ascii="Times New Roman" w:eastAsia="Calibri" w:hAnsi="Times New Roman" w:cs="Times New Roman"/>
          <w:sz w:val="28"/>
          <w:szCs w:val="28"/>
        </w:rPr>
        <w:t>) (на кончике шпателя) и свеженатертый картофель (на кончике шпателя).</w:t>
      </w:r>
    </w:p>
    <w:tbl>
      <w:tblPr>
        <w:tblStyle w:val="1"/>
        <w:tblW w:w="0" w:type="auto"/>
        <w:tblInd w:w="708" w:type="dxa"/>
        <w:tblLook w:val="04A0" w:firstRow="1" w:lastRow="0" w:firstColumn="1" w:lastColumn="0" w:noHBand="0" w:noVBand="1"/>
      </w:tblPr>
      <w:tblGrid>
        <w:gridCol w:w="2331"/>
        <w:gridCol w:w="3174"/>
        <w:gridCol w:w="3421"/>
      </w:tblGrid>
      <w:tr w:rsidR="00545505" w:rsidRPr="00545505" w:rsidTr="00545505">
        <w:tc>
          <w:tcPr>
            <w:tcW w:w="237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Номер пробирки</w:t>
            </w:r>
          </w:p>
        </w:tc>
        <w:tc>
          <w:tcPr>
            <w:tcW w:w="3260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Что добавили</w:t>
            </w:r>
          </w:p>
        </w:tc>
        <w:tc>
          <w:tcPr>
            <w:tcW w:w="3509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Что наблюдаем</w:t>
            </w:r>
          </w:p>
        </w:tc>
      </w:tr>
      <w:tr w:rsidR="00545505" w:rsidRPr="00545505" w:rsidTr="00545505">
        <w:tc>
          <w:tcPr>
            <w:tcW w:w="237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Написать уравнение реакции с обозначениями условий ее протекания.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Происходит ли реакция в первой пробирке? Предложите прибор для получения водорода при разложении пероксида водорода.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Ацетилсалициловая кислота. Аскорбиновая кислота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. Кислотность среды. рН – индикаторы своими руками.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Описание физических свойств. Приготовление растворов       ацетилсалициловой и аскорбиновой кислот. Действие индикаторов (фенолфталеина, лакмуса и метилоранжа) на их растворы.</w:t>
      </w:r>
    </w:p>
    <w:tbl>
      <w:tblPr>
        <w:tblStyle w:val="1"/>
        <w:tblW w:w="9146" w:type="dxa"/>
        <w:tblInd w:w="708" w:type="dxa"/>
        <w:tblLook w:val="04A0" w:firstRow="1" w:lastRow="0" w:firstColumn="1" w:lastColumn="0" w:noHBand="0" w:noVBand="1"/>
      </w:tblPr>
      <w:tblGrid>
        <w:gridCol w:w="2377"/>
        <w:gridCol w:w="3260"/>
        <w:gridCol w:w="3509"/>
      </w:tblGrid>
      <w:tr w:rsidR="00545505" w:rsidRPr="00545505" w:rsidTr="00545505">
        <w:tc>
          <w:tcPr>
            <w:tcW w:w="237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3260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509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Аскорбиновая кислота</w:t>
            </w:r>
          </w:p>
        </w:tc>
      </w:tr>
      <w:tr w:rsidR="00545505" w:rsidRPr="00545505" w:rsidTr="00545505">
        <w:tc>
          <w:tcPr>
            <w:tcW w:w="237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Фенолфталеин</w:t>
            </w:r>
          </w:p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Лакмус</w:t>
            </w:r>
          </w:p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метилоранж</w:t>
            </w:r>
          </w:p>
        </w:tc>
        <w:tc>
          <w:tcPr>
            <w:tcW w:w="3260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Приготовление отвара красной капусты. Наблюдение изменения цвета отвара в разных растворах (уксусная, лимонная, аскорбиновая кислоты, поваренная соль, газированная вода, нашатырный спирт, пищевая сода, раствор мыла и стирального порошка). 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Взаимодействие аскорбиновой кислоты с йодом. Вопрос: для каких целей можно использовать эту реакцию? (для обнаружения аскорбиновой кислоты в продуктах питания). </w:t>
      </w:r>
    </w:p>
    <w:tbl>
      <w:tblPr>
        <w:tblStyle w:val="1"/>
        <w:tblW w:w="8612" w:type="dxa"/>
        <w:jc w:val="center"/>
        <w:tblLook w:val="04A0" w:firstRow="1" w:lastRow="0" w:firstColumn="1" w:lastColumn="0" w:noHBand="0" w:noVBand="1"/>
      </w:tblPr>
      <w:tblGrid>
        <w:gridCol w:w="2552"/>
        <w:gridCol w:w="2551"/>
        <w:gridCol w:w="3509"/>
      </w:tblGrid>
      <w:tr w:rsidR="00545505" w:rsidRPr="00545505" w:rsidTr="00545505">
        <w:trPr>
          <w:jc w:val="center"/>
        </w:trPr>
        <w:tc>
          <w:tcPr>
            <w:tcW w:w="2552" w:type="dxa"/>
          </w:tcPr>
          <w:p w:rsidR="00545505" w:rsidRPr="00545505" w:rsidRDefault="00545505" w:rsidP="0054550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реагент аскорбиновая кислота</w:t>
            </w:r>
          </w:p>
        </w:tc>
        <w:tc>
          <w:tcPr>
            <w:tcW w:w="2551" w:type="dxa"/>
          </w:tcPr>
          <w:p w:rsidR="00545505" w:rsidRPr="00545505" w:rsidRDefault="00545505" w:rsidP="0054550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реагент </w:t>
            </w:r>
          </w:p>
          <w:p w:rsidR="00545505" w:rsidRPr="00545505" w:rsidRDefault="00545505" w:rsidP="0054550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йод</w:t>
            </w:r>
          </w:p>
        </w:tc>
        <w:tc>
          <w:tcPr>
            <w:tcW w:w="3509" w:type="dxa"/>
          </w:tcPr>
          <w:p w:rsidR="00545505" w:rsidRPr="00545505" w:rsidRDefault="00545505" w:rsidP="0054550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Что наблюдаем при их взаимодействии</w:t>
            </w:r>
          </w:p>
        </w:tc>
      </w:tr>
      <w:tr w:rsidR="00545505" w:rsidRPr="00545505" w:rsidTr="00545505">
        <w:trPr>
          <w:jc w:val="center"/>
        </w:trPr>
        <w:tc>
          <w:tcPr>
            <w:tcW w:w="2552" w:type="dxa"/>
          </w:tcPr>
          <w:p w:rsidR="00545505" w:rsidRPr="00545505" w:rsidRDefault="00545505" w:rsidP="0054550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свойства:</w:t>
            </w:r>
          </w:p>
          <w:p w:rsidR="00545505" w:rsidRPr="00545505" w:rsidRDefault="00545505" w:rsidP="0054550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551" w:type="dxa"/>
          </w:tcPr>
          <w:p w:rsidR="00545505" w:rsidRPr="00545505" w:rsidRDefault="00545505" w:rsidP="0054550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Физические свойства: ………</w:t>
            </w:r>
          </w:p>
        </w:tc>
        <w:tc>
          <w:tcPr>
            <w:tcW w:w="3509" w:type="dxa"/>
          </w:tcPr>
          <w:p w:rsidR="00545505" w:rsidRPr="00545505" w:rsidRDefault="00545505" w:rsidP="0054550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«Зеленка» или бриллиантовый зеленый</w:t>
      </w:r>
      <w:r w:rsidRPr="00545505">
        <w:rPr>
          <w:rFonts w:ascii="Times New Roman" w:eastAsia="Calibri" w:hAnsi="Times New Roman" w:cs="Times New Roman"/>
          <w:sz w:val="28"/>
          <w:szCs w:val="28"/>
        </w:rPr>
        <w:t>. Цвет порошкообразного  бриллиантового зеленого. Практическое значение и получение.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Физические свойства бриллиантового зеленого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Как доказать подлинность бриллиантового зеленого. Проведение последовательных реакций в одной пробирке с бриллиантовым зеленым: вначале в пробирку добавить концентрированной соляной кислоты, а затем раствора щелочи 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NaOH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. Оформление работы по своему усмотрению. Затем обсудить: как зафиксировали результаты эксперимента (изменение цвета, выпадение осадка).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Проект «Можно ли использовать бриллиантовый зеленый как индикатор кислотности среды»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«Мыло чудесное»</w:t>
      </w:r>
      <w:r w:rsidRPr="00545505">
        <w:rPr>
          <w:rFonts w:ascii="Times New Roman" w:eastAsia="Calibri" w:hAnsi="Times New Roman" w:cs="Times New Roman"/>
          <w:sz w:val="28"/>
          <w:szCs w:val="28"/>
        </w:rPr>
        <w:t>: хозяйственное и туалетное, жидкое и твердое.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Действие лакмуса на раствор мыла, раствор стирального порошка    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(доказательство щелочного характера моющих средств). Изучение этикеток твердого и жидкого мыла (различие в химическом составе). Растворение мыла в жесткой и дистиллированной воде. Эффект  Тиндаля.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Проект «Мыловарение»</w:t>
      </w:r>
    </w:p>
    <w:p w:rsidR="00545505" w:rsidRPr="00545505" w:rsidRDefault="00545505" w:rsidP="00545505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sz w:val="28"/>
          <w:szCs w:val="28"/>
        </w:rPr>
        <w:t>Химия пищи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Сахар, крахмал, целлюлоза – родственники глюкозы.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Что такое диабет. Гликемический индекс продуктов питания.     Химические подсластители и их коварство. 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часть.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Определение продуктов с высоким гликемическим индексом (работа с таблицей).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lastRenderedPageBreak/>
        <w:t>Определяем подсластители: аспартам, сорбит …. (Работа с этикетками.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Опыт: взаимодействие глюкозы с гидроксидом меди (</w:t>
      </w:r>
      <w:r w:rsidRPr="0054550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45505">
        <w:rPr>
          <w:rFonts w:ascii="Times New Roman" w:eastAsia="Calibri" w:hAnsi="Times New Roman" w:cs="Times New Roman"/>
          <w:sz w:val="28"/>
          <w:szCs w:val="28"/>
        </w:rPr>
        <w:t>),  свежеприготовленным.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Исследование изменения содержания глюкозы в крови после   сбалансированного обеда и после употребления фастфуда: кириешков,чипсов, сладких газированных напитков.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Алюминий: великий и ужасный.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Почему не следует пользоваться алюминиевой посудой? Соперник кальция.  Остеопороз. Металлы консервной банки.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работа.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Свойства алюминия и области применения алюминия на основании его свойств (повторение). Составить таблицу, кластер или схему.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Проведение химических реакций, характеризующих амфотерные свойства соединений алюминия.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Опыт 1. Алюминий и соляная кислота.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Опыт 2. Хлорид алюминия и гидроксид натрия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Опыт 3. Гидроксид алюминия и соляная кислота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Опыт 4. Гидроксид алюминия и гидроксид натрия</w:t>
      </w:r>
    </w:p>
    <w:tbl>
      <w:tblPr>
        <w:tblStyle w:val="1"/>
        <w:tblW w:w="9146" w:type="dxa"/>
        <w:jc w:val="center"/>
        <w:tblLook w:val="04A0" w:firstRow="1" w:lastRow="0" w:firstColumn="1" w:lastColumn="0" w:noHBand="0" w:noVBand="1"/>
      </w:tblPr>
      <w:tblGrid>
        <w:gridCol w:w="2377"/>
        <w:gridCol w:w="2693"/>
        <w:gridCol w:w="4076"/>
      </w:tblGrid>
      <w:tr w:rsidR="00545505" w:rsidRPr="00545505" w:rsidTr="00545505">
        <w:trPr>
          <w:jc w:val="center"/>
        </w:trPr>
        <w:tc>
          <w:tcPr>
            <w:tcW w:w="237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693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4076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Уравнение химической реакции</w:t>
            </w:r>
          </w:p>
        </w:tc>
      </w:tr>
      <w:tr w:rsidR="00545505" w:rsidRPr="00545505" w:rsidTr="00545505">
        <w:trPr>
          <w:jc w:val="center"/>
        </w:trPr>
        <w:tc>
          <w:tcPr>
            <w:tcW w:w="237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Вывод: ………….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Проект «Ее величество – консервная банка: экспериментальное определение металлов».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Уксусная кислота.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Столовый уксус, уксусная эссенция, ледяная уксусная кислота: в чем разница. Свойства уксусной кислоты и ее применение. Физиологическое воздействие кислоты.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работа.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Составление понятийной схемы: «что я знаю об уксусной кислоте»     (индивидуально, либо в группе).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Расчет концентрации кислоты при ее разбавлении.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Кислотность растворов пищевой соды и уксусной кислоты.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Гашение пищевой соды уксусной кислотой: признаки химической 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реакции (выделение газа, резкое увеличение объема реакционной смеси).  Повторить реакцию гашения соды с использованием индикатора (напр., отвара краснокочанной капусты). Для чего необходимо было применение индикатора?</w:t>
      </w:r>
    </w:p>
    <w:p w:rsidR="00545505" w:rsidRPr="00545505" w:rsidRDefault="00545505" w:rsidP="00545505">
      <w:pPr>
        <w:spacing w:after="0" w:line="360" w:lineRule="auto"/>
        <w:ind w:left="4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   Обратить внимание, что выделение газа часто сопровождается </w:t>
      </w:r>
    </w:p>
    <w:p w:rsidR="00545505" w:rsidRPr="00545505" w:rsidRDefault="00545505" w:rsidP="00545505">
      <w:pPr>
        <w:spacing w:after="0" w:line="360" w:lineRule="auto"/>
        <w:ind w:left="4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   увеличением объема реакционной смеси.  Какие меры предосторожности </w:t>
      </w:r>
    </w:p>
    <w:p w:rsidR="00545505" w:rsidRPr="00545505" w:rsidRDefault="00545505" w:rsidP="00545505">
      <w:pPr>
        <w:spacing w:after="0" w:line="360" w:lineRule="auto"/>
        <w:ind w:left="4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   нужно соблюдать при проведении таких реакций?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«Соленая наша жизнь»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(поваренная соль, поташ, глутамат натрия……. глауберова соль, медный купорос……)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Пищевая сода, питьевая сода, кальцинированная сода, каустическая сода: одинаковые или разные вещества. Качественные реакции в химии.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>Практическая работа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Определить: какое из веществ (пищевая сода, каустическая сода, кальцинированная сода) являются солями угольной кислоты.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Опыт 1. Действие индикаторами.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Опыт 2. Действие на растворы пищевой и каустической соды уксусной кислоты     </w:t>
      </w:r>
    </w:p>
    <w:tbl>
      <w:tblPr>
        <w:tblStyle w:val="1"/>
        <w:tblW w:w="9179" w:type="dxa"/>
        <w:tblInd w:w="1035" w:type="dxa"/>
        <w:tblLook w:val="04A0" w:firstRow="1" w:lastRow="0" w:firstColumn="1" w:lastColumn="0" w:noHBand="0" w:noVBand="1"/>
      </w:tblPr>
      <w:tblGrid>
        <w:gridCol w:w="2977"/>
        <w:gridCol w:w="2917"/>
        <w:gridCol w:w="3285"/>
      </w:tblGrid>
      <w:tr w:rsidR="00545505" w:rsidRPr="00545505" w:rsidTr="00545505">
        <w:tc>
          <w:tcPr>
            <w:tcW w:w="297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3285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5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545505" w:rsidRPr="00545505" w:rsidTr="00545505">
        <w:tc>
          <w:tcPr>
            <w:tcW w:w="297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545505" w:rsidRPr="00545505" w:rsidRDefault="00545505" w:rsidP="0054550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45505" w:rsidRPr="00545505" w:rsidRDefault="00545505" w:rsidP="00545505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     Вывод: ………. 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Проведение опытов подтверждает, что пищевая сода, кальцинированная сода – это соли слабой угольной кислоты, а каустическая сода – растворимое основание.</w:t>
      </w:r>
    </w:p>
    <w:p w:rsidR="00545505" w:rsidRPr="00545505" w:rsidRDefault="00545505" w:rsidP="00545505">
      <w:pPr>
        <w:spacing w:after="0" w:line="36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Обсудить, как доказать опытным путем, что пищевая сода является кислой солью. </w:t>
      </w:r>
    </w:p>
    <w:p w:rsidR="00545505" w:rsidRPr="00545505" w:rsidRDefault="00545505" w:rsidP="00545505">
      <w:pPr>
        <w:numPr>
          <w:ilvl w:val="1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i/>
          <w:sz w:val="28"/>
          <w:szCs w:val="28"/>
        </w:rPr>
        <w:t>Вред нитратов: миф или правда.</w:t>
      </w:r>
      <w:r w:rsidRPr="00545505">
        <w:rPr>
          <w:rFonts w:ascii="Times New Roman" w:eastAsia="Calibri" w:hAnsi="Times New Roman" w:cs="Times New Roman"/>
          <w:sz w:val="28"/>
          <w:szCs w:val="28"/>
        </w:rPr>
        <w:t xml:space="preserve"> Польза нитратов: важнейшие минеральные  удобрения как источник азота. Круговорот азота. Почему венерина   мухоловка поедает насекомых (так она восполняет недостаток азота в болотистых местах). Нитраты в качестве пищевых консервантов. </w:t>
      </w:r>
      <w:r w:rsidRPr="005455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Какие превращения происходят с нитратами в организме человека. Азот и его степени окисления.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5505">
        <w:rPr>
          <w:rFonts w:ascii="Times New Roman" w:eastAsia="Calibri" w:hAnsi="Times New Roman" w:cs="Times New Roman"/>
          <w:i/>
          <w:sz w:val="28"/>
          <w:szCs w:val="28"/>
        </w:rPr>
        <w:t xml:space="preserve">Практическая часть. 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Определение массовой доли азота в калийной, натриевой и аммонийной селитре. Вывод: какое из них более ценное азотное удобрение.</w:t>
      </w:r>
    </w:p>
    <w:p w:rsidR="00545505" w:rsidRPr="00545505" w:rsidRDefault="00545505" w:rsidP="00545505">
      <w:pPr>
        <w:spacing w:after="0" w:line="360" w:lineRule="auto"/>
        <w:ind w:left="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505">
        <w:rPr>
          <w:rFonts w:ascii="Times New Roman" w:eastAsia="Calibri" w:hAnsi="Times New Roman" w:cs="Times New Roman"/>
          <w:sz w:val="28"/>
          <w:szCs w:val="28"/>
        </w:rPr>
        <w:t>Проект «Влияние азотных удобрений на рост саженцев фасоли».</w:t>
      </w:r>
    </w:p>
    <w:p w:rsidR="00545505" w:rsidRPr="00545505" w:rsidRDefault="00545505" w:rsidP="00545505">
      <w:pPr>
        <w:numPr>
          <w:ilvl w:val="0"/>
          <w:numId w:val="2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5505">
        <w:rPr>
          <w:rFonts w:ascii="Times New Roman" w:eastAsia="Calibri" w:hAnsi="Times New Roman" w:cs="Times New Roman"/>
          <w:b/>
          <w:sz w:val="28"/>
          <w:szCs w:val="28"/>
        </w:rPr>
        <w:t>Работа над проектами – 5 ч</w:t>
      </w:r>
    </w:p>
    <w:p w:rsidR="00545505" w:rsidRPr="00545505" w:rsidRDefault="00545505" w:rsidP="00545505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выбора темы, постановки цели, задач исследования .</w:t>
      </w:r>
    </w:p>
    <w:p w:rsidR="00545505" w:rsidRPr="00545505" w:rsidRDefault="00545505" w:rsidP="00545505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выдвижения гипотезы.</w:t>
      </w:r>
    </w:p>
    <w:p w:rsidR="00545505" w:rsidRPr="00545505" w:rsidRDefault="00545505" w:rsidP="00545505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планирования пути достижения целей исследовательских (проектных) работ и выбора необходимого инструментария.</w:t>
      </w:r>
    </w:p>
    <w:p w:rsidR="00545505" w:rsidRPr="00545505" w:rsidRDefault="00545505" w:rsidP="00545505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проведения учебного исследования (проектной работы) с промежуточным  контролем за ходом выполн</w:t>
      </w: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5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и коррекцией результатов.</w:t>
      </w:r>
    </w:p>
    <w:p w:rsidR="00545505" w:rsidRPr="00545505" w:rsidRDefault="00545505" w:rsidP="00545505">
      <w:pPr>
        <w:numPr>
          <w:ilvl w:val="0"/>
          <w:numId w:val="22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 оформления, представления (защиты) продукта проектной работы</w:t>
      </w:r>
    </w:p>
    <w:p w:rsidR="00545505" w:rsidRPr="00545505" w:rsidRDefault="00545505" w:rsidP="0054550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505" w:rsidRPr="00545505" w:rsidRDefault="00545505" w:rsidP="00545505">
      <w:pPr>
        <w:spacing w:after="0" w:line="360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45505" w:rsidRPr="00545505" w:rsidRDefault="00545505" w:rsidP="00545505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используемых источников</w:t>
      </w:r>
    </w:p>
    <w:p w:rsidR="00545505" w:rsidRPr="00545505" w:rsidRDefault="00545505" w:rsidP="00545505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505" w:rsidRPr="00545505" w:rsidRDefault="00545505" w:rsidP="00545505">
      <w:pPr>
        <w:spacing w:after="0" w:line="360" w:lineRule="auto"/>
        <w:ind w:right="-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 основной  литературы:</w:t>
      </w:r>
    </w:p>
    <w:p w:rsidR="00545505" w:rsidRPr="00545505" w:rsidRDefault="00545505" w:rsidP="00545505">
      <w:pPr>
        <w:numPr>
          <w:ilvl w:val="0"/>
          <w:numId w:val="13"/>
        </w:numPr>
        <w:tabs>
          <w:tab w:val="left" w:pos="5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энциклопедия. Т 1. М., 1988 г.</w:t>
      </w:r>
    </w:p>
    <w:p w:rsidR="00545505" w:rsidRPr="00545505" w:rsidRDefault="00545505" w:rsidP="00545505">
      <w:pPr>
        <w:numPr>
          <w:ilvl w:val="0"/>
          <w:numId w:val="13"/>
        </w:numPr>
        <w:tabs>
          <w:tab w:val="left" w:pos="5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 Ю.Н. «Химия вокруг нас», М. Высшая школа, 2018 г..</w:t>
      </w:r>
    </w:p>
    <w:p w:rsidR="00545505" w:rsidRPr="00545505" w:rsidRDefault="00545505" w:rsidP="00545505">
      <w:pPr>
        <w:numPr>
          <w:ilvl w:val="0"/>
          <w:numId w:val="13"/>
        </w:numPr>
        <w:tabs>
          <w:tab w:val="left" w:pos="5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Кузнецов «Химия на пороге нового тысячелетия», «Химия в школе» № 1, 2017.</w:t>
      </w:r>
    </w:p>
    <w:p w:rsidR="00545505" w:rsidRPr="00545505" w:rsidRDefault="00545505" w:rsidP="00545505">
      <w:pPr>
        <w:numPr>
          <w:ilvl w:val="0"/>
          <w:numId w:val="13"/>
        </w:numPr>
        <w:tabs>
          <w:tab w:val="left" w:pos="5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Юдин и другие. «Химия для вас». М. «Химия2002.</w:t>
      </w:r>
    </w:p>
    <w:p w:rsidR="00545505" w:rsidRPr="00545505" w:rsidRDefault="00545505" w:rsidP="00545505">
      <w:pPr>
        <w:tabs>
          <w:tab w:val="left" w:pos="5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  для  учителя:</w:t>
      </w:r>
    </w:p>
    <w:p w:rsidR="00545505" w:rsidRPr="00545505" w:rsidRDefault="00545505" w:rsidP="00545505">
      <w:pPr>
        <w:numPr>
          <w:ilvl w:val="0"/>
          <w:numId w:val="23"/>
        </w:numPr>
        <w:tabs>
          <w:tab w:val="left" w:pos="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Габриелян, Г.Г. Лысова «Настольная книга учителя химии». , Дрофа, 2017.</w:t>
      </w:r>
    </w:p>
    <w:p w:rsidR="00545505" w:rsidRPr="00545505" w:rsidRDefault="00545505" w:rsidP="00545505">
      <w:pPr>
        <w:numPr>
          <w:ilvl w:val="0"/>
          <w:numId w:val="23"/>
        </w:numPr>
        <w:tabs>
          <w:tab w:val="left" w:pos="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Аликберова Л.Ю. Занимательная химия. Книга для учащихся, учителей и родителей. М.: АСТ-ПРЕСС, 2017;</w:t>
      </w:r>
    </w:p>
    <w:p w:rsidR="00545505" w:rsidRPr="00545505" w:rsidRDefault="00545505" w:rsidP="00545505">
      <w:pPr>
        <w:numPr>
          <w:ilvl w:val="0"/>
          <w:numId w:val="23"/>
        </w:numPr>
        <w:tabs>
          <w:tab w:val="left" w:pos="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К.А. Макаров «Химия и здоровье». М. «Просвещение».2005.</w:t>
      </w:r>
    </w:p>
    <w:p w:rsidR="00545505" w:rsidRPr="00545505" w:rsidRDefault="00545505" w:rsidP="00545505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Ю.Н. Коротышева «Химические салоны красоты». «Химия в школе».    № 1. 2005 г. </w:t>
      </w:r>
    </w:p>
    <w:p w:rsidR="00545505" w:rsidRPr="00545505" w:rsidRDefault="00545505" w:rsidP="00545505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Скурихин И.М., Нечаев А.П. Все о пище с точки зрения химика. Справ. издание. М.: Высшая школа, 2009</w:t>
      </w:r>
    </w:p>
    <w:p w:rsidR="00545505" w:rsidRPr="00545505" w:rsidRDefault="00545505" w:rsidP="00545505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Ахметов М. А., Зорова Е.Ю. Обучение химии как процесс развития</w:t>
      </w:r>
    </w:p>
    <w:p w:rsidR="00545505" w:rsidRPr="00545505" w:rsidRDefault="00545505" w:rsidP="0054550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стратегий учащихся [Текст]/ Ахметов М. А., Зорова Е.Ю.// Наука и школа.- 2015.- № 2.- С.81-87</w:t>
      </w:r>
    </w:p>
    <w:p w:rsidR="00545505" w:rsidRPr="00545505" w:rsidRDefault="00545505" w:rsidP="0054550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В. С. Проектная деятельность в школе: неиспользуемые возможности  [Текст]/ Лазарев В. С. //Вопросы образования. – 2015.- № 3.-С. 292-307.</w:t>
      </w:r>
    </w:p>
    <w:p w:rsidR="00545505" w:rsidRPr="00545505" w:rsidRDefault="00545505" w:rsidP="0054550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Воронцов А. Проектная задача [Электронный ресурс] / Воронцов А. - Журнал «Начальная школа».- 2007.- № 6. – Режим доступа: </w:t>
      </w:r>
      <w:hyperlink r:id="rId6" w:history="1">
        <w:r w:rsidRPr="00545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http://nsc.1september.ru/article.php?id=200700608</w:t>
        </w:r>
      </w:hyperlink>
    </w:p>
    <w:p w:rsidR="00545505" w:rsidRPr="00545505" w:rsidRDefault="00545505" w:rsidP="0054550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нанотехнологии. Химия [Текст]/ учебное пособие для учащихся 10 – 11 классов/ под редакцией  Ахметова М.А. - СПб: образовательный центр «Участие», Образовательные проекты, 2011 – 108 с. (серия Наношкола)</w:t>
      </w:r>
    </w:p>
    <w:p w:rsidR="00545505" w:rsidRPr="00545505" w:rsidRDefault="00545505" w:rsidP="0054550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О.С., Остроумов И.Г. Пропедевтический курс «Старт в химию»/ Габриелян О.С.- Журнал «Химия в школе».- 2005.- № 8.- С. 19-26</w:t>
      </w:r>
    </w:p>
    <w:p w:rsidR="00545505" w:rsidRPr="00545505" w:rsidRDefault="00545505" w:rsidP="0054550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 Г.Б., Перелыгина Е.А., Чуракова О.В. Основы проектной деятельности школьника: методическое пособие по преподаванию курса (с использованием тетрадей на печатной основе)/ Под редакцией профессора Е.Я.Когана. - Самара: Издательство «Учебная литература», Издательский дом «Федоров». 2006. – 224 с.</w:t>
      </w:r>
    </w:p>
    <w:p w:rsidR="00545505" w:rsidRPr="00545505" w:rsidRDefault="00545505" w:rsidP="00545505">
      <w:pPr>
        <w:tabs>
          <w:tab w:val="left" w:pos="5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  для  обучающихся:</w:t>
      </w:r>
    </w:p>
    <w:p w:rsidR="00545505" w:rsidRPr="00545505" w:rsidRDefault="00545505" w:rsidP="00545505">
      <w:pPr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Войтович «Химия в быту». М. «Знание». 2000.</w:t>
      </w:r>
    </w:p>
    <w:p w:rsidR="00545505" w:rsidRPr="00545505" w:rsidRDefault="00545505" w:rsidP="00545505">
      <w:pPr>
        <w:numPr>
          <w:ilvl w:val="0"/>
          <w:numId w:val="1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«Энциклопедический словарь юного химика» М. «Педагогика», 2002.</w:t>
      </w:r>
    </w:p>
    <w:p w:rsidR="00545505" w:rsidRPr="00545505" w:rsidRDefault="00545505" w:rsidP="00545505">
      <w:pPr>
        <w:numPr>
          <w:ilvl w:val="0"/>
          <w:numId w:val="14"/>
        </w:numPr>
        <w:tabs>
          <w:tab w:val="left" w:pos="284"/>
          <w:tab w:val="left" w:pos="6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«Эрудит», Химия – М. ООО «ТД «Издательство Мир книги»», 2018.</w:t>
      </w:r>
    </w:p>
    <w:p w:rsidR="00545505" w:rsidRPr="00545505" w:rsidRDefault="00545505" w:rsidP="00545505">
      <w:pPr>
        <w:numPr>
          <w:ilvl w:val="0"/>
          <w:numId w:val="1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Аликберова Л.Ю. Занимательная химия. Книга для учащихся, учителей и родителей. М.: АСТ-ПРЕСС, 2017;</w:t>
      </w:r>
    </w:p>
    <w:p w:rsidR="00545505" w:rsidRPr="008C582A" w:rsidRDefault="00545505" w:rsidP="001B7205">
      <w:pPr>
        <w:numPr>
          <w:ilvl w:val="0"/>
          <w:numId w:val="14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химии. Занимательные рассказы о химии. Сост. Ю.И.Смирнов. СПб.: «МиМ-Экспресс», 1995.</w:t>
      </w:r>
    </w:p>
    <w:p w:rsidR="001B7205" w:rsidRDefault="001B7205" w:rsidP="001B72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205" w:rsidRDefault="001B7205" w:rsidP="001B72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205" w:rsidRDefault="001B7205" w:rsidP="001B72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B7205" w:rsidSect="008C582A">
      <w:pgSz w:w="11906" w:h="16838"/>
      <w:pgMar w:top="896" w:right="1128" w:bottom="709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9AE3796"/>
    <w:lvl w:ilvl="0" w:tplc="D66EE626">
      <w:start w:val="1"/>
      <w:numFmt w:val="bullet"/>
      <w:lvlText w:val="-"/>
      <w:lvlJc w:val="left"/>
    </w:lvl>
    <w:lvl w:ilvl="1" w:tplc="01D8FEB4">
      <w:numFmt w:val="decimal"/>
      <w:lvlText w:val=""/>
      <w:lvlJc w:val="left"/>
    </w:lvl>
    <w:lvl w:ilvl="2" w:tplc="D86A02DE">
      <w:numFmt w:val="decimal"/>
      <w:lvlText w:val=""/>
      <w:lvlJc w:val="left"/>
    </w:lvl>
    <w:lvl w:ilvl="3" w:tplc="676040CC">
      <w:numFmt w:val="decimal"/>
      <w:lvlText w:val=""/>
      <w:lvlJc w:val="left"/>
    </w:lvl>
    <w:lvl w:ilvl="4" w:tplc="1ED89942">
      <w:numFmt w:val="decimal"/>
      <w:lvlText w:val=""/>
      <w:lvlJc w:val="left"/>
    </w:lvl>
    <w:lvl w:ilvl="5" w:tplc="1102E0C0">
      <w:numFmt w:val="decimal"/>
      <w:lvlText w:val=""/>
      <w:lvlJc w:val="left"/>
    </w:lvl>
    <w:lvl w:ilvl="6" w:tplc="A68A9BB6">
      <w:numFmt w:val="decimal"/>
      <w:lvlText w:val=""/>
      <w:lvlJc w:val="left"/>
    </w:lvl>
    <w:lvl w:ilvl="7" w:tplc="3C62E3E6">
      <w:numFmt w:val="decimal"/>
      <w:lvlText w:val=""/>
      <w:lvlJc w:val="left"/>
    </w:lvl>
    <w:lvl w:ilvl="8" w:tplc="89A61A64">
      <w:numFmt w:val="decimal"/>
      <w:lvlText w:val=""/>
      <w:lvlJc w:val="left"/>
    </w:lvl>
  </w:abstractNum>
  <w:abstractNum w:abstractNumId="1">
    <w:nsid w:val="00002D12"/>
    <w:multiLevelType w:val="hybridMultilevel"/>
    <w:tmpl w:val="2B62A140"/>
    <w:lvl w:ilvl="0" w:tplc="90E29CEA">
      <w:start w:val="1"/>
      <w:numFmt w:val="bullet"/>
      <w:lvlText w:val="-"/>
      <w:lvlJc w:val="left"/>
    </w:lvl>
    <w:lvl w:ilvl="1" w:tplc="4D5AEBAE">
      <w:numFmt w:val="decimal"/>
      <w:lvlText w:val=""/>
      <w:lvlJc w:val="left"/>
    </w:lvl>
    <w:lvl w:ilvl="2" w:tplc="FB127A68">
      <w:numFmt w:val="decimal"/>
      <w:lvlText w:val=""/>
      <w:lvlJc w:val="left"/>
    </w:lvl>
    <w:lvl w:ilvl="3" w:tplc="47F04F4E">
      <w:numFmt w:val="decimal"/>
      <w:lvlText w:val=""/>
      <w:lvlJc w:val="left"/>
    </w:lvl>
    <w:lvl w:ilvl="4" w:tplc="C932081A">
      <w:numFmt w:val="decimal"/>
      <w:lvlText w:val=""/>
      <w:lvlJc w:val="left"/>
    </w:lvl>
    <w:lvl w:ilvl="5" w:tplc="300A7002">
      <w:numFmt w:val="decimal"/>
      <w:lvlText w:val=""/>
      <w:lvlJc w:val="left"/>
    </w:lvl>
    <w:lvl w:ilvl="6" w:tplc="77C4287E">
      <w:numFmt w:val="decimal"/>
      <w:lvlText w:val=""/>
      <w:lvlJc w:val="left"/>
    </w:lvl>
    <w:lvl w:ilvl="7" w:tplc="D54A0DF6">
      <w:numFmt w:val="decimal"/>
      <w:lvlText w:val=""/>
      <w:lvlJc w:val="left"/>
    </w:lvl>
    <w:lvl w:ilvl="8" w:tplc="0BAAF8CA">
      <w:numFmt w:val="decimal"/>
      <w:lvlText w:val=""/>
      <w:lvlJc w:val="left"/>
    </w:lvl>
  </w:abstractNum>
  <w:abstractNum w:abstractNumId="2">
    <w:nsid w:val="000039B3"/>
    <w:multiLevelType w:val="hybridMultilevel"/>
    <w:tmpl w:val="E8A80B64"/>
    <w:lvl w:ilvl="0" w:tplc="3F6809CC">
      <w:start w:val="1"/>
      <w:numFmt w:val="bullet"/>
      <w:lvlText w:val="-"/>
      <w:lvlJc w:val="left"/>
    </w:lvl>
    <w:lvl w:ilvl="1" w:tplc="47ACEF1A">
      <w:numFmt w:val="decimal"/>
      <w:lvlText w:val=""/>
      <w:lvlJc w:val="left"/>
    </w:lvl>
    <w:lvl w:ilvl="2" w:tplc="7C8A26A6">
      <w:numFmt w:val="decimal"/>
      <w:lvlText w:val=""/>
      <w:lvlJc w:val="left"/>
    </w:lvl>
    <w:lvl w:ilvl="3" w:tplc="2B4EA8C4">
      <w:numFmt w:val="decimal"/>
      <w:lvlText w:val=""/>
      <w:lvlJc w:val="left"/>
    </w:lvl>
    <w:lvl w:ilvl="4" w:tplc="ECBEE7C8">
      <w:numFmt w:val="decimal"/>
      <w:lvlText w:val=""/>
      <w:lvlJc w:val="left"/>
    </w:lvl>
    <w:lvl w:ilvl="5" w:tplc="7AAA4AE2">
      <w:numFmt w:val="decimal"/>
      <w:lvlText w:val=""/>
      <w:lvlJc w:val="left"/>
    </w:lvl>
    <w:lvl w:ilvl="6" w:tplc="2DC8D344">
      <w:numFmt w:val="decimal"/>
      <w:lvlText w:val=""/>
      <w:lvlJc w:val="left"/>
    </w:lvl>
    <w:lvl w:ilvl="7" w:tplc="72301382">
      <w:numFmt w:val="decimal"/>
      <w:lvlText w:val=""/>
      <w:lvlJc w:val="left"/>
    </w:lvl>
    <w:lvl w:ilvl="8" w:tplc="CD42E8D0">
      <w:numFmt w:val="decimal"/>
      <w:lvlText w:val=""/>
      <w:lvlJc w:val="left"/>
    </w:lvl>
  </w:abstractNum>
  <w:abstractNum w:abstractNumId="3">
    <w:nsid w:val="0000428B"/>
    <w:multiLevelType w:val="hybridMultilevel"/>
    <w:tmpl w:val="81B470DE"/>
    <w:lvl w:ilvl="0" w:tplc="70E8FC9A">
      <w:start w:val="1"/>
      <w:numFmt w:val="bullet"/>
      <w:lvlText w:val="-"/>
      <w:lvlJc w:val="left"/>
    </w:lvl>
    <w:lvl w:ilvl="1" w:tplc="288AA656">
      <w:numFmt w:val="decimal"/>
      <w:lvlText w:val=""/>
      <w:lvlJc w:val="left"/>
    </w:lvl>
    <w:lvl w:ilvl="2" w:tplc="B5B46CFE">
      <w:numFmt w:val="decimal"/>
      <w:lvlText w:val=""/>
      <w:lvlJc w:val="left"/>
    </w:lvl>
    <w:lvl w:ilvl="3" w:tplc="B8623F16">
      <w:numFmt w:val="decimal"/>
      <w:lvlText w:val=""/>
      <w:lvlJc w:val="left"/>
    </w:lvl>
    <w:lvl w:ilvl="4" w:tplc="79EE43B2">
      <w:numFmt w:val="decimal"/>
      <w:lvlText w:val=""/>
      <w:lvlJc w:val="left"/>
    </w:lvl>
    <w:lvl w:ilvl="5" w:tplc="88D8346A">
      <w:numFmt w:val="decimal"/>
      <w:lvlText w:val=""/>
      <w:lvlJc w:val="left"/>
    </w:lvl>
    <w:lvl w:ilvl="6" w:tplc="32D8099E">
      <w:numFmt w:val="decimal"/>
      <w:lvlText w:val=""/>
      <w:lvlJc w:val="left"/>
    </w:lvl>
    <w:lvl w:ilvl="7" w:tplc="5D702886">
      <w:numFmt w:val="decimal"/>
      <w:lvlText w:val=""/>
      <w:lvlJc w:val="left"/>
    </w:lvl>
    <w:lvl w:ilvl="8" w:tplc="F6A476DC">
      <w:numFmt w:val="decimal"/>
      <w:lvlText w:val=""/>
      <w:lvlJc w:val="left"/>
    </w:lvl>
  </w:abstractNum>
  <w:abstractNum w:abstractNumId="4">
    <w:nsid w:val="00004DC8"/>
    <w:multiLevelType w:val="hybridMultilevel"/>
    <w:tmpl w:val="E7F09490"/>
    <w:lvl w:ilvl="0" w:tplc="BDB8DCB0">
      <w:start w:val="1"/>
      <w:numFmt w:val="bullet"/>
      <w:lvlText w:val="-"/>
      <w:lvlJc w:val="left"/>
    </w:lvl>
    <w:lvl w:ilvl="1" w:tplc="D35A9DA8">
      <w:numFmt w:val="decimal"/>
      <w:lvlText w:val=""/>
      <w:lvlJc w:val="left"/>
    </w:lvl>
    <w:lvl w:ilvl="2" w:tplc="D9A05DCA">
      <w:numFmt w:val="decimal"/>
      <w:lvlText w:val=""/>
      <w:lvlJc w:val="left"/>
    </w:lvl>
    <w:lvl w:ilvl="3" w:tplc="64CC5600">
      <w:numFmt w:val="decimal"/>
      <w:lvlText w:val=""/>
      <w:lvlJc w:val="left"/>
    </w:lvl>
    <w:lvl w:ilvl="4" w:tplc="B504D102">
      <w:numFmt w:val="decimal"/>
      <w:lvlText w:val=""/>
      <w:lvlJc w:val="left"/>
    </w:lvl>
    <w:lvl w:ilvl="5" w:tplc="B2668B44">
      <w:numFmt w:val="decimal"/>
      <w:lvlText w:val=""/>
      <w:lvlJc w:val="left"/>
    </w:lvl>
    <w:lvl w:ilvl="6" w:tplc="2EAA7CD8">
      <w:numFmt w:val="decimal"/>
      <w:lvlText w:val=""/>
      <w:lvlJc w:val="left"/>
    </w:lvl>
    <w:lvl w:ilvl="7" w:tplc="EA7ADC40">
      <w:numFmt w:val="decimal"/>
      <w:lvlText w:val=""/>
      <w:lvlJc w:val="left"/>
    </w:lvl>
    <w:lvl w:ilvl="8" w:tplc="FCF61B96">
      <w:numFmt w:val="decimal"/>
      <w:lvlText w:val=""/>
      <w:lvlJc w:val="left"/>
    </w:lvl>
  </w:abstractNum>
  <w:abstractNum w:abstractNumId="5">
    <w:nsid w:val="000054DE"/>
    <w:multiLevelType w:val="hybridMultilevel"/>
    <w:tmpl w:val="C60EA990"/>
    <w:lvl w:ilvl="0" w:tplc="6DC45112">
      <w:start w:val="1"/>
      <w:numFmt w:val="bullet"/>
      <w:lvlText w:val="-"/>
      <w:lvlJc w:val="left"/>
    </w:lvl>
    <w:lvl w:ilvl="1" w:tplc="7ED8A7CC">
      <w:numFmt w:val="decimal"/>
      <w:lvlText w:val=""/>
      <w:lvlJc w:val="left"/>
    </w:lvl>
    <w:lvl w:ilvl="2" w:tplc="EE0CCF98">
      <w:numFmt w:val="decimal"/>
      <w:lvlText w:val=""/>
      <w:lvlJc w:val="left"/>
    </w:lvl>
    <w:lvl w:ilvl="3" w:tplc="8CA2A67C">
      <w:numFmt w:val="decimal"/>
      <w:lvlText w:val=""/>
      <w:lvlJc w:val="left"/>
    </w:lvl>
    <w:lvl w:ilvl="4" w:tplc="8CD665A6">
      <w:numFmt w:val="decimal"/>
      <w:lvlText w:val=""/>
      <w:lvlJc w:val="left"/>
    </w:lvl>
    <w:lvl w:ilvl="5" w:tplc="2E804968">
      <w:numFmt w:val="decimal"/>
      <w:lvlText w:val=""/>
      <w:lvlJc w:val="left"/>
    </w:lvl>
    <w:lvl w:ilvl="6" w:tplc="903A7A4A">
      <w:numFmt w:val="decimal"/>
      <w:lvlText w:val=""/>
      <w:lvlJc w:val="left"/>
    </w:lvl>
    <w:lvl w:ilvl="7" w:tplc="EA626F2C">
      <w:numFmt w:val="decimal"/>
      <w:lvlText w:val=""/>
      <w:lvlJc w:val="left"/>
    </w:lvl>
    <w:lvl w:ilvl="8" w:tplc="6C9E5B60">
      <w:numFmt w:val="decimal"/>
      <w:lvlText w:val=""/>
      <w:lvlJc w:val="left"/>
    </w:lvl>
  </w:abstractNum>
  <w:abstractNum w:abstractNumId="6">
    <w:nsid w:val="000063CB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7">
    <w:nsid w:val="00006443"/>
    <w:multiLevelType w:val="hybridMultilevel"/>
    <w:tmpl w:val="D0B8C462"/>
    <w:lvl w:ilvl="0" w:tplc="89C00080">
      <w:start w:val="1"/>
      <w:numFmt w:val="bullet"/>
      <w:lvlText w:val="-"/>
      <w:lvlJc w:val="left"/>
    </w:lvl>
    <w:lvl w:ilvl="1" w:tplc="9AC6274C">
      <w:numFmt w:val="decimal"/>
      <w:lvlText w:val=""/>
      <w:lvlJc w:val="left"/>
    </w:lvl>
    <w:lvl w:ilvl="2" w:tplc="D324CD22">
      <w:numFmt w:val="decimal"/>
      <w:lvlText w:val=""/>
      <w:lvlJc w:val="left"/>
    </w:lvl>
    <w:lvl w:ilvl="3" w:tplc="06A41F16">
      <w:numFmt w:val="decimal"/>
      <w:lvlText w:val=""/>
      <w:lvlJc w:val="left"/>
    </w:lvl>
    <w:lvl w:ilvl="4" w:tplc="085058F2">
      <w:numFmt w:val="decimal"/>
      <w:lvlText w:val=""/>
      <w:lvlJc w:val="left"/>
    </w:lvl>
    <w:lvl w:ilvl="5" w:tplc="9FFADBEC">
      <w:numFmt w:val="decimal"/>
      <w:lvlText w:val=""/>
      <w:lvlJc w:val="left"/>
    </w:lvl>
    <w:lvl w:ilvl="6" w:tplc="AB381090">
      <w:numFmt w:val="decimal"/>
      <w:lvlText w:val=""/>
      <w:lvlJc w:val="left"/>
    </w:lvl>
    <w:lvl w:ilvl="7" w:tplc="B3901C14">
      <w:numFmt w:val="decimal"/>
      <w:lvlText w:val=""/>
      <w:lvlJc w:val="left"/>
    </w:lvl>
    <w:lvl w:ilvl="8" w:tplc="B428183A">
      <w:numFmt w:val="decimal"/>
      <w:lvlText w:val=""/>
      <w:lvlJc w:val="left"/>
    </w:lvl>
  </w:abstractNum>
  <w:abstractNum w:abstractNumId="8">
    <w:nsid w:val="000066BB"/>
    <w:multiLevelType w:val="hybridMultilevel"/>
    <w:tmpl w:val="B1FA589C"/>
    <w:lvl w:ilvl="0" w:tplc="BFA488C2">
      <w:start w:val="1"/>
      <w:numFmt w:val="bullet"/>
      <w:lvlText w:val="-"/>
      <w:lvlJc w:val="left"/>
    </w:lvl>
    <w:lvl w:ilvl="1" w:tplc="EF285DE2">
      <w:numFmt w:val="decimal"/>
      <w:lvlText w:val=""/>
      <w:lvlJc w:val="left"/>
    </w:lvl>
    <w:lvl w:ilvl="2" w:tplc="09520896">
      <w:numFmt w:val="decimal"/>
      <w:lvlText w:val=""/>
      <w:lvlJc w:val="left"/>
    </w:lvl>
    <w:lvl w:ilvl="3" w:tplc="A3AC7F78">
      <w:numFmt w:val="decimal"/>
      <w:lvlText w:val=""/>
      <w:lvlJc w:val="left"/>
    </w:lvl>
    <w:lvl w:ilvl="4" w:tplc="9D241872">
      <w:numFmt w:val="decimal"/>
      <w:lvlText w:val=""/>
      <w:lvlJc w:val="left"/>
    </w:lvl>
    <w:lvl w:ilvl="5" w:tplc="575867D8">
      <w:numFmt w:val="decimal"/>
      <w:lvlText w:val=""/>
      <w:lvlJc w:val="left"/>
    </w:lvl>
    <w:lvl w:ilvl="6" w:tplc="68C02F82">
      <w:numFmt w:val="decimal"/>
      <w:lvlText w:val=""/>
      <w:lvlJc w:val="left"/>
    </w:lvl>
    <w:lvl w:ilvl="7" w:tplc="06C62554">
      <w:numFmt w:val="decimal"/>
      <w:lvlText w:val=""/>
      <w:lvlJc w:val="left"/>
    </w:lvl>
    <w:lvl w:ilvl="8" w:tplc="8DAC789C">
      <w:numFmt w:val="decimal"/>
      <w:lvlText w:val=""/>
      <w:lvlJc w:val="left"/>
    </w:lvl>
  </w:abstractNum>
  <w:abstractNum w:abstractNumId="9">
    <w:nsid w:val="104E3C18"/>
    <w:multiLevelType w:val="hybridMultilevel"/>
    <w:tmpl w:val="256AE010"/>
    <w:lvl w:ilvl="0" w:tplc="5F1623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CFC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676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0CF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88A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63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A0E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4E4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A42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D33815"/>
    <w:multiLevelType w:val="hybridMultilevel"/>
    <w:tmpl w:val="326EF0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62488C"/>
    <w:multiLevelType w:val="hybridMultilevel"/>
    <w:tmpl w:val="D2941F9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3684194A"/>
    <w:multiLevelType w:val="hybridMultilevel"/>
    <w:tmpl w:val="C5F02E92"/>
    <w:lvl w:ilvl="0" w:tplc="E96A24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4B0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037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0A86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4A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C13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3E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24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C3B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6E0341"/>
    <w:multiLevelType w:val="hybridMultilevel"/>
    <w:tmpl w:val="1D7A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45BD"/>
    <w:multiLevelType w:val="hybridMultilevel"/>
    <w:tmpl w:val="7234B3DE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62C5B"/>
    <w:multiLevelType w:val="hybridMultilevel"/>
    <w:tmpl w:val="C222437A"/>
    <w:lvl w:ilvl="0" w:tplc="04EAE5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6F8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EE2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89F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DC24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6CC2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C5C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416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E3E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B70CCC"/>
    <w:multiLevelType w:val="hybridMultilevel"/>
    <w:tmpl w:val="8246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D6CFB"/>
    <w:multiLevelType w:val="hybridMultilevel"/>
    <w:tmpl w:val="6C0A4BEC"/>
    <w:lvl w:ilvl="0" w:tplc="00A64B84">
      <w:start w:val="1"/>
      <w:numFmt w:val="decimal"/>
      <w:lvlText w:val="%1)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EE64C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8291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2CF7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E593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410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A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8524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F66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C066BA"/>
    <w:multiLevelType w:val="hybridMultilevel"/>
    <w:tmpl w:val="58F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13210"/>
    <w:multiLevelType w:val="hybridMultilevel"/>
    <w:tmpl w:val="1A1606C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0">
    <w:nsid w:val="59DB69D7"/>
    <w:multiLevelType w:val="hybridMultilevel"/>
    <w:tmpl w:val="33ACAF7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1">
    <w:nsid w:val="5E6E6DC9"/>
    <w:multiLevelType w:val="hybridMultilevel"/>
    <w:tmpl w:val="0EC2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F65FE"/>
    <w:multiLevelType w:val="multilevel"/>
    <w:tmpl w:val="6AEE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4"/>
  </w:num>
  <w:num w:numId="15">
    <w:abstractNumId w:val="11"/>
  </w:num>
  <w:num w:numId="16">
    <w:abstractNumId w:val="19"/>
  </w:num>
  <w:num w:numId="17">
    <w:abstractNumId w:val="20"/>
  </w:num>
  <w:num w:numId="18">
    <w:abstractNumId w:val="21"/>
  </w:num>
  <w:num w:numId="19">
    <w:abstractNumId w:val="10"/>
  </w:num>
  <w:num w:numId="20">
    <w:abstractNumId w:val="16"/>
  </w:num>
  <w:num w:numId="21">
    <w:abstractNumId w:val="22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05"/>
    <w:rsid w:val="001B7205"/>
    <w:rsid w:val="001C7603"/>
    <w:rsid w:val="00545505"/>
    <w:rsid w:val="00616995"/>
    <w:rsid w:val="008C582A"/>
    <w:rsid w:val="009A1D85"/>
    <w:rsid w:val="00C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E560-C11B-41CA-A272-42F9AD1C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B72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720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4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45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article.php?id=20070060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инфрматика_4</dc:creator>
  <cp:keywords/>
  <dc:description/>
  <cp:lastModifiedBy>Lscho</cp:lastModifiedBy>
  <cp:revision>3</cp:revision>
  <dcterms:created xsi:type="dcterms:W3CDTF">2021-08-17T18:09:00Z</dcterms:created>
  <dcterms:modified xsi:type="dcterms:W3CDTF">2021-08-18T13:54:00Z</dcterms:modified>
</cp:coreProperties>
</file>